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7" w:rsidRPr="000240A7" w:rsidRDefault="000240A7" w:rsidP="000240A7">
      <w:pPr>
        <w:ind w:firstLine="0"/>
        <w:jc w:val="center"/>
        <w:rPr>
          <w:sz w:val="24"/>
          <w:szCs w:val="20"/>
        </w:rPr>
      </w:pPr>
      <w:bookmarkStart w:id="0" w:name="_GoBack"/>
      <w:bookmarkEnd w:id="0"/>
      <w:r>
        <w:rPr>
          <w:noProof/>
          <w:sz w:val="24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A7" w:rsidRPr="000240A7" w:rsidRDefault="000240A7" w:rsidP="000240A7">
      <w:pPr>
        <w:ind w:firstLine="0"/>
        <w:jc w:val="center"/>
        <w:rPr>
          <w:szCs w:val="28"/>
        </w:rPr>
      </w:pP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Департамент образования, культуры и спорта</w:t>
      </w: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Ненецкого автономного округа</w:t>
      </w: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ПРИКАЗ</w:t>
      </w:r>
    </w:p>
    <w:p w:rsidR="000240A7" w:rsidRPr="000240A7" w:rsidRDefault="000240A7" w:rsidP="000240A7">
      <w:pPr>
        <w:ind w:firstLine="0"/>
        <w:jc w:val="center"/>
        <w:rPr>
          <w:sz w:val="20"/>
          <w:szCs w:val="20"/>
        </w:rPr>
      </w:pPr>
    </w:p>
    <w:p w:rsidR="000240A7" w:rsidRPr="000240A7" w:rsidRDefault="000240A7" w:rsidP="000240A7">
      <w:pPr>
        <w:ind w:firstLine="0"/>
        <w:jc w:val="center"/>
        <w:rPr>
          <w:sz w:val="20"/>
          <w:szCs w:val="20"/>
        </w:rPr>
      </w:pPr>
    </w:p>
    <w:p w:rsidR="000240A7" w:rsidRPr="000240A7" w:rsidRDefault="000240A7" w:rsidP="000240A7">
      <w:pPr>
        <w:ind w:firstLine="0"/>
        <w:jc w:val="center"/>
        <w:rPr>
          <w:szCs w:val="28"/>
        </w:rPr>
      </w:pPr>
      <w:r w:rsidRPr="000240A7">
        <w:rPr>
          <w:szCs w:val="28"/>
        </w:rPr>
        <w:t xml:space="preserve">от </w:t>
      </w:r>
      <w:r w:rsidR="00A91984">
        <w:rPr>
          <w:szCs w:val="28"/>
        </w:rPr>
        <w:t>22</w:t>
      </w:r>
      <w:r w:rsidRPr="000240A7">
        <w:rPr>
          <w:szCs w:val="28"/>
        </w:rPr>
        <w:t xml:space="preserve"> </w:t>
      </w:r>
      <w:r w:rsidR="009744DF">
        <w:rPr>
          <w:szCs w:val="28"/>
        </w:rPr>
        <w:t>сентября</w:t>
      </w:r>
      <w:r w:rsidRPr="000240A7">
        <w:rPr>
          <w:szCs w:val="28"/>
        </w:rPr>
        <w:t xml:space="preserve"> 201</w:t>
      </w:r>
      <w:r w:rsidR="009744DF">
        <w:rPr>
          <w:szCs w:val="28"/>
        </w:rPr>
        <w:t>7</w:t>
      </w:r>
      <w:r w:rsidR="00A91984">
        <w:rPr>
          <w:szCs w:val="28"/>
        </w:rPr>
        <w:t xml:space="preserve"> г. № 70</w:t>
      </w:r>
      <w:r w:rsidR="00EC43D7">
        <w:rPr>
          <w:szCs w:val="28"/>
        </w:rPr>
        <w:t xml:space="preserve">    </w:t>
      </w:r>
    </w:p>
    <w:p w:rsidR="000240A7" w:rsidRPr="000240A7" w:rsidRDefault="000240A7" w:rsidP="000240A7">
      <w:pPr>
        <w:ind w:firstLine="0"/>
        <w:jc w:val="center"/>
        <w:rPr>
          <w:szCs w:val="28"/>
        </w:rPr>
      </w:pPr>
      <w:r w:rsidRPr="000240A7">
        <w:rPr>
          <w:szCs w:val="28"/>
        </w:rPr>
        <w:t>г. Нарьян-Мар</w:t>
      </w:r>
    </w:p>
    <w:p w:rsidR="000240A7" w:rsidRPr="000240A7" w:rsidRDefault="000240A7" w:rsidP="000240A7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40A7" w:rsidRPr="000240A7" w:rsidTr="00EF0A34">
        <w:trPr>
          <w:jc w:val="center"/>
        </w:trPr>
        <w:tc>
          <w:tcPr>
            <w:tcW w:w="6804" w:type="dxa"/>
            <w:shd w:val="clear" w:color="auto" w:fill="auto"/>
          </w:tcPr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>Об утверждении Положения</w:t>
            </w:r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>по осуществлению внутреннего</w:t>
            </w:r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>финансового контроля в</w:t>
            </w:r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>Департаменте образования, культуры</w:t>
            </w:r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 xml:space="preserve"> и спорта Ненецкого автономного округа</w:t>
            </w:r>
          </w:p>
        </w:tc>
      </w:tr>
    </w:tbl>
    <w:p w:rsidR="000240A7" w:rsidRPr="000240A7" w:rsidRDefault="000240A7" w:rsidP="000240A7">
      <w:pPr>
        <w:ind w:firstLine="0"/>
        <w:jc w:val="center"/>
        <w:rPr>
          <w:b/>
          <w:szCs w:val="28"/>
        </w:rPr>
      </w:pPr>
    </w:p>
    <w:p w:rsidR="000240A7" w:rsidRPr="000240A7" w:rsidRDefault="000240A7" w:rsidP="000240A7">
      <w:pPr>
        <w:ind w:firstLine="567"/>
        <w:rPr>
          <w:szCs w:val="28"/>
        </w:rPr>
      </w:pPr>
    </w:p>
    <w:p w:rsidR="000240A7" w:rsidRPr="000240A7" w:rsidRDefault="000240A7" w:rsidP="000240A7">
      <w:pPr>
        <w:ind w:firstLine="567"/>
        <w:rPr>
          <w:sz w:val="26"/>
          <w:szCs w:val="26"/>
        </w:rPr>
      </w:pPr>
    </w:p>
    <w:p w:rsidR="000240A7" w:rsidRPr="00A91984" w:rsidRDefault="000240A7" w:rsidP="000240A7">
      <w:pPr>
        <w:ind w:firstLine="720"/>
        <w:rPr>
          <w:szCs w:val="28"/>
        </w:rPr>
      </w:pPr>
      <w:r w:rsidRPr="00A91984">
        <w:rPr>
          <w:szCs w:val="28"/>
        </w:rPr>
        <w:t xml:space="preserve">В соответствии со </w:t>
      </w:r>
      <w:r w:rsidR="009744DF" w:rsidRPr="00A91984">
        <w:rPr>
          <w:szCs w:val="28"/>
        </w:rPr>
        <w:t>статьей 160.2-1 Бюджетного кодекса Российской Федерации,</w:t>
      </w:r>
      <w:r w:rsidRPr="00A91984">
        <w:rPr>
          <w:szCs w:val="28"/>
        </w:rPr>
        <w:t xml:space="preserve"> </w:t>
      </w:r>
      <w:r w:rsidR="009744DF" w:rsidRPr="00A91984">
        <w:rPr>
          <w:szCs w:val="28"/>
        </w:rPr>
        <w:t>постановлением Администрации Ненецкого ав</w:t>
      </w:r>
      <w:r w:rsidR="004D55C7" w:rsidRPr="00A91984">
        <w:rPr>
          <w:szCs w:val="28"/>
        </w:rPr>
        <w:t>тономного округа от 19.06.2017 № 203-п «</w:t>
      </w:r>
      <w:r w:rsidR="009744DF" w:rsidRPr="00A91984">
        <w:rPr>
          <w:szCs w:val="28"/>
        </w:rPr>
        <w:t>Об утверждении Правил осуществления внутреннего финансового контроля и</w:t>
      </w:r>
      <w:r w:rsidR="00327409" w:rsidRPr="00A91984">
        <w:rPr>
          <w:szCs w:val="28"/>
        </w:rPr>
        <w:t xml:space="preserve"> внутреннего финансового аудита», ПРИКАЗЫВАЮ</w:t>
      </w:r>
      <w:r w:rsidR="009744DF" w:rsidRPr="00A91984">
        <w:rPr>
          <w:szCs w:val="28"/>
        </w:rPr>
        <w:t>:</w:t>
      </w:r>
    </w:p>
    <w:p w:rsidR="000240A7" w:rsidRPr="00A91984" w:rsidRDefault="000240A7" w:rsidP="000240A7">
      <w:pPr>
        <w:ind w:firstLine="720"/>
        <w:rPr>
          <w:szCs w:val="28"/>
        </w:rPr>
      </w:pPr>
      <w:r w:rsidRPr="00A91984">
        <w:rPr>
          <w:szCs w:val="28"/>
        </w:rPr>
        <w:t>1. Утвердить Положение по осуществлению внутреннего финансового контроля согласно Приложению.</w:t>
      </w:r>
    </w:p>
    <w:p w:rsidR="009744DF" w:rsidRPr="00A91984" w:rsidRDefault="009744DF" w:rsidP="009744DF">
      <w:pPr>
        <w:ind w:firstLine="720"/>
        <w:rPr>
          <w:szCs w:val="28"/>
        </w:rPr>
      </w:pPr>
      <w:r w:rsidRPr="00A91984">
        <w:rPr>
          <w:szCs w:val="28"/>
        </w:rPr>
        <w:t xml:space="preserve">2. Признать утратившим силу приказ Департамента образования, культуры и спорта Ненецкого автономного округа от 31.07.2015 </w:t>
      </w:r>
      <w:r w:rsidR="00327409" w:rsidRPr="00A91984">
        <w:rPr>
          <w:szCs w:val="28"/>
        </w:rPr>
        <w:t>№</w:t>
      </w:r>
      <w:r w:rsidRPr="00A91984">
        <w:rPr>
          <w:szCs w:val="28"/>
        </w:rPr>
        <w:t xml:space="preserve"> 109 </w:t>
      </w:r>
      <w:r w:rsidR="00327409" w:rsidRPr="00A91984">
        <w:rPr>
          <w:szCs w:val="28"/>
        </w:rPr>
        <w:t>«</w:t>
      </w:r>
      <w:r w:rsidRPr="00A91984">
        <w:rPr>
          <w:szCs w:val="28"/>
        </w:rPr>
        <w:t>Об утверждении Положения по осуществлению внутреннего финансового контроля в Департаменте образования, культуры и спор</w:t>
      </w:r>
      <w:r w:rsidR="00327409" w:rsidRPr="00A91984">
        <w:rPr>
          <w:szCs w:val="28"/>
        </w:rPr>
        <w:t>та Ненецкого автономного округа»</w:t>
      </w:r>
      <w:r w:rsidRPr="00A91984">
        <w:rPr>
          <w:szCs w:val="28"/>
        </w:rPr>
        <w:t>.</w:t>
      </w:r>
    </w:p>
    <w:p w:rsidR="000240A7" w:rsidRPr="00A91984" w:rsidRDefault="009744DF" w:rsidP="009744DF">
      <w:pPr>
        <w:ind w:firstLine="720"/>
        <w:rPr>
          <w:szCs w:val="28"/>
        </w:rPr>
      </w:pPr>
      <w:r w:rsidRPr="00A91984">
        <w:rPr>
          <w:szCs w:val="28"/>
        </w:rPr>
        <w:t>3. Настоящий приказ вступает в силу со дня его официального опубликования.</w:t>
      </w:r>
    </w:p>
    <w:p w:rsidR="000240A7" w:rsidRPr="00A91984" w:rsidRDefault="000240A7" w:rsidP="000240A7">
      <w:pPr>
        <w:ind w:firstLine="720"/>
        <w:rPr>
          <w:szCs w:val="28"/>
        </w:rPr>
      </w:pPr>
    </w:p>
    <w:p w:rsidR="000240A7" w:rsidRPr="00A91984" w:rsidRDefault="000240A7" w:rsidP="000240A7">
      <w:pPr>
        <w:ind w:firstLine="720"/>
        <w:rPr>
          <w:szCs w:val="28"/>
        </w:rPr>
      </w:pPr>
    </w:p>
    <w:p w:rsidR="009744DF" w:rsidRPr="00A91984" w:rsidRDefault="009744DF" w:rsidP="000240A7">
      <w:pPr>
        <w:ind w:firstLine="0"/>
        <w:rPr>
          <w:szCs w:val="28"/>
        </w:rPr>
      </w:pPr>
    </w:p>
    <w:p w:rsidR="000240A7" w:rsidRPr="00A91984" w:rsidRDefault="009744DF" w:rsidP="000240A7">
      <w:pPr>
        <w:ind w:firstLine="0"/>
        <w:rPr>
          <w:szCs w:val="28"/>
        </w:rPr>
      </w:pPr>
      <w:r w:rsidRPr="00A91984">
        <w:rPr>
          <w:szCs w:val="28"/>
        </w:rPr>
        <w:t>Р</w:t>
      </w:r>
      <w:r w:rsidR="000240A7" w:rsidRPr="00A91984">
        <w:rPr>
          <w:szCs w:val="28"/>
        </w:rPr>
        <w:t>уководител</w:t>
      </w:r>
      <w:r w:rsidRPr="00A91984">
        <w:rPr>
          <w:szCs w:val="28"/>
        </w:rPr>
        <w:t>ь</w:t>
      </w:r>
      <w:r w:rsidR="000240A7" w:rsidRPr="00A91984">
        <w:rPr>
          <w:szCs w:val="28"/>
        </w:rPr>
        <w:t xml:space="preserve"> Департамента</w:t>
      </w:r>
    </w:p>
    <w:p w:rsidR="000240A7" w:rsidRPr="00A91984" w:rsidRDefault="000240A7" w:rsidP="000240A7">
      <w:pPr>
        <w:ind w:firstLine="0"/>
        <w:rPr>
          <w:szCs w:val="28"/>
        </w:rPr>
      </w:pPr>
      <w:r w:rsidRPr="00A91984">
        <w:rPr>
          <w:szCs w:val="28"/>
        </w:rPr>
        <w:t>образования культуры и спорта</w:t>
      </w:r>
    </w:p>
    <w:p w:rsidR="000240A7" w:rsidRPr="00A91984" w:rsidRDefault="000240A7" w:rsidP="000240A7">
      <w:pPr>
        <w:ind w:firstLine="0"/>
        <w:rPr>
          <w:szCs w:val="28"/>
        </w:rPr>
      </w:pPr>
      <w:r w:rsidRPr="00A91984">
        <w:rPr>
          <w:szCs w:val="28"/>
        </w:rPr>
        <w:t xml:space="preserve">Ненецкого автономного округа                             </w:t>
      </w:r>
      <w:r w:rsidR="009744DF" w:rsidRPr="00A91984">
        <w:rPr>
          <w:szCs w:val="28"/>
        </w:rPr>
        <w:t xml:space="preserve">                        </w:t>
      </w:r>
      <w:r w:rsidR="00A91984">
        <w:rPr>
          <w:szCs w:val="28"/>
        </w:rPr>
        <w:t xml:space="preserve"> </w:t>
      </w:r>
      <w:r w:rsidRPr="00A91984">
        <w:rPr>
          <w:szCs w:val="28"/>
        </w:rPr>
        <w:t xml:space="preserve">  </w:t>
      </w:r>
      <w:r w:rsidR="009744DF" w:rsidRPr="00A91984">
        <w:rPr>
          <w:szCs w:val="28"/>
        </w:rPr>
        <w:t>И.И. Иванкин</w:t>
      </w:r>
    </w:p>
    <w:p w:rsidR="00E2497A" w:rsidRDefault="00E2497A"/>
    <w:p w:rsidR="000240A7" w:rsidRDefault="000240A7"/>
    <w:p w:rsidR="000240A7" w:rsidRDefault="000240A7"/>
    <w:p w:rsidR="000240A7" w:rsidRDefault="000240A7"/>
    <w:p w:rsidR="00F033D7" w:rsidRDefault="00F033D7">
      <w:pPr>
        <w:sectPr w:rsidR="00F033D7" w:rsidSect="00250AB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65C89" w:rsidRPr="00F169FC" w:rsidTr="00EF0A34">
        <w:tc>
          <w:tcPr>
            <w:tcW w:w="4643" w:type="dxa"/>
          </w:tcPr>
          <w:p w:rsidR="00B65C89" w:rsidRPr="00F169FC" w:rsidRDefault="00B65C89" w:rsidP="00EF0A34">
            <w:pPr>
              <w:spacing w:after="200"/>
              <w:ind w:right="-87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B65C89" w:rsidRPr="00F169FC" w:rsidRDefault="00B65C89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Приложение </w:t>
            </w:r>
          </w:p>
          <w:p w:rsidR="00B65C89" w:rsidRPr="00F169FC" w:rsidRDefault="00B65C89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к приказу Департамента образования, культуры и спорта Ненецкого автономного округа </w:t>
            </w:r>
          </w:p>
          <w:p w:rsidR="00B65C89" w:rsidRPr="00F169FC" w:rsidRDefault="00B65C89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от </w:t>
            </w:r>
            <w:r w:rsidR="00A91984">
              <w:rPr>
                <w:rFonts w:eastAsia="Calibri"/>
                <w:szCs w:val="28"/>
                <w:lang w:eastAsia="en-US"/>
              </w:rPr>
              <w:t>22</w:t>
            </w:r>
            <w:r w:rsidRPr="00F169FC">
              <w:rPr>
                <w:rFonts w:eastAsia="Calibri"/>
                <w:szCs w:val="28"/>
                <w:lang w:eastAsia="en-US"/>
              </w:rPr>
              <w:t>.</w:t>
            </w:r>
            <w:r w:rsidR="00A91984">
              <w:rPr>
                <w:rFonts w:eastAsia="Calibri"/>
                <w:szCs w:val="28"/>
                <w:lang w:eastAsia="en-US"/>
              </w:rPr>
              <w:t>09</w:t>
            </w:r>
            <w:r w:rsidRPr="00F169FC">
              <w:rPr>
                <w:rFonts w:eastAsia="Calibri"/>
                <w:szCs w:val="28"/>
                <w:lang w:eastAsia="en-US"/>
              </w:rPr>
              <w:t>.201</w:t>
            </w:r>
            <w:r w:rsidR="009744DF">
              <w:rPr>
                <w:rFonts w:eastAsia="Calibri"/>
                <w:szCs w:val="28"/>
                <w:lang w:eastAsia="en-US"/>
              </w:rPr>
              <w:t>7</w:t>
            </w:r>
            <w:r w:rsidRPr="00F169FC">
              <w:rPr>
                <w:rFonts w:eastAsia="Calibri"/>
                <w:szCs w:val="28"/>
                <w:lang w:eastAsia="en-US"/>
              </w:rPr>
              <w:t xml:space="preserve"> № </w:t>
            </w:r>
            <w:r w:rsidR="00A91984">
              <w:rPr>
                <w:rFonts w:eastAsia="Calibri"/>
                <w:szCs w:val="28"/>
                <w:lang w:eastAsia="en-US"/>
              </w:rPr>
              <w:t>70</w:t>
            </w:r>
          </w:p>
          <w:p w:rsidR="00B65C89" w:rsidRPr="00F169FC" w:rsidRDefault="00B65C89" w:rsidP="00EF0A34">
            <w:pPr>
              <w:spacing w:after="200"/>
              <w:ind w:right="-87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  <w:r w:rsidRPr="00F169FC"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>«Об утверждении Положения по осуществлению внутреннего финансового контроля в Департаменте образования, культуры и спорта Ненецкого автономного округа»</w:t>
            </w:r>
          </w:p>
        </w:tc>
      </w:tr>
    </w:tbl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Pr="003E5CEF" w:rsidRDefault="00B65C89" w:rsidP="009744DF">
      <w:pPr>
        <w:ind w:left="-567" w:firstLine="567"/>
        <w:jc w:val="center"/>
        <w:rPr>
          <w:rFonts w:eastAsia="Calibri"/>
          <w:b/>
          <w:bCs/>
          <w:szCs w:val="28"/>
          <w:lang w:eastAsia="en-US"/>
        </w:rPr>
      </w:pPr>
      <w:bookmarkStart w:id="1" w:name="Par26"/>
      <w:bookmarkStart w:id="2" w:name="Par33"/>
      <w:bookmarkEnd w:id="1"/>
      <w:bookmarkEnd w:id="2"/>
      <w:r w:rsidRPr="003E5CEF">
        <w:rPr>
          <w:rFonts w:eastAsia="Calibri"/>
          <w:b/>
          <w:bCs/>
          <w:szCs w:val="28"/>
          <w:lang w:eastAsia="en-US"/>
        </w:rPr>
        <w:t xml:space="preserve">Положение </w:t>
      </w:r>
      <w:r>
        <w:rPr>
          <w:rFonts w:eastAsia="Calibri"/>
          <w:b/>
          <w:bCs/>
          <w:szCs w:val="28"/>
          <w:lang w:eastAsia="en-US"/>
        </w:rPr>
        <w:t>по</w:t>
      </w:r>
      <w:r w:rsidRPr="003E5CEF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>осуществлению внутреннего</w:t>
      </w:r>
    </w:p>
    <w:p w:rsidR="00B65C89" w:rsidRDefault="00B65C89" w:rsidP="009744DF">
      <w:pPr>
        <w:ind w:left="-567" w:firstLine="567"/>
        <w:jc w:val="center"/>
        <w:rPr>
          <w:rFonts w:eastAsia="Calibri"/>
          <w:b/>
          <w:bCs/>
          <w:szCs w:val="28"/>
          <w:lang w:eastAsia="en-US"/>
        </w:rPr>
      </w:pPr>
      <w:r w:rsidRPr="003E5CEF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>финансового контроля в Департаменте</w:t>
      </w:r>
    </w:p>
    <w:p w:rsidR="00B65C89" w:rsidRPr="003E5CEF" w:rsidRDefault="00B65C89" w:rsidP="009744DF">
      <w:pPr>
        <w:ind w:left="-567" w:firstLine="567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образования, культуры и спорта </w:t>
      </w:r>
    </w:p>
    <w:p w:rsidR="00B65C89" w:rsidRPr="003E5CEF" w:rsidRDefault="00B65C89" w:rsidP="009744DF">
      <w:pPr>
        <w:ind w:left="-567" w:firstLine="567"/>
        <w:jc w:val="center"/>
        <w:rPr>
          <w:rFonts w:eastAsia="Calibri"/>
          <w:b/>
          <w:bCs/>
          <w:szCs w:val="28"/>
          <w:lang w:eastAsia="en-US"/>
        </w:rPr>
      </w:pPr>
      <w:r w:rsidRPr="003E5CEF">
        <w:rPr>
          <w:rFonts w:eastAsia="Calibri"/>
          <w:b/>
          <w:bCs/>
          <w:szCs w:val="28"/>
          <w:lang w:eastAsia="en-US"/>
        </w:rPr>
        <w:t>Ненецкого автономного округа</w:t>
      </w:r>
    </w:p>
    <w:p w:rsidR="00B65C89" w:rsidRDefault="00B65C89" w:rsidP="009744DF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bCs/>
          <w:szCs w:val="28"/>
        </w:rPr>
      </w:pPr>
    </w:p>
    <w:p w:rsidR="00B65C89" w:rsidRDefault="00B65C89" w:rsidP="009744DF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szCs w:val="28"/>
        </w:rPr>
      </w:pPr>
      <w:bookmarkStart w:id="3" w:name="Par36"/>
      <w:bookmarkEnd w:id="3"/>
    </w:p>
    <w:p w:rsidR="009744DF" w:rsidRDefault="009744DF" w:rsidP="009744DF">
      <w:pPr>
        <w:autoSpaceDE w:val="0"/>
        <w:autoSpaceDN w:val="0"/>
        <w:adjustRightInd w:val="0"/>
        <w:ind w:left="-567" w:firstLine="567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Раздел I</w:t>
      </w:r>
    </w:p>
    <w:p w:rsidR="009744DF" w:rsidRDefault="009744DF" w:rsidP="00C1146A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Общие положения</w:t>
      </w:r>
    </w:p>
    <w:p w:rsidR="009744DF" w:rsidRDefault="009744DF" w:rsidP="00C1146A">
      <w:pPr>
        <w:autoSpaceDE w:val="0"/>
        <w:autoSpaceDN w:val="0"/>
        <w:adjustRightInd w:val="0"/>
        <w:rPr>
          <w:szCs w:val="28"/>
          <w:lang w:eastAsia="en-US"/>
        </w:rPr>
      </w:pPr>
    </w:p>
    <w:p w:rsidR="009744DF" w:rsidRDefault="009744DF" w:rsidP="00C1146A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1. При осуществлении внутреннего финансового контроля Департамент образования, культуры и спорта Ненецкого автономного округа  (далее - Департамент) руководствуется </w:t>
      </w:r>
      <w:hyperlink r:id="rId8" w:history="1">
        <w:r w:rsidRPr="00D21CB5">
          <w:rPr>
            <w:szCs w:val="28"/>
            <w:lang w:eastAsia="en-US"/>
          </w:rPr>
          <w:t>постановлением</w:t>
        </w:r>
      </w:hyperlink>
      <w:r w:rsidRPr="00D21CB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Администрации Ненецкого автономного округа от 19.06.2017 N 203-п "Об утверждении Правил осуществления внутреннего финансового контроля и внутреннего финансового аудита" и настоящим Положением.</w:t>
      </w:r>
    </w:p>
    <w:p w:rsidR="009744DF" w:rsidRDefault="009744DF" w:rsidP="00C1146A">
      <w:pPr>
        <w:autoSpaceDE w:val="0"/>
        <w:autoSpaceDN w:val="0"/>
        <w:adjustRightInd w:val="0"/>
        <w:rPr>
          <w:szCs w:val="28"/>
          <w:lang w:eastAsia="en-US"/>
        </w:rPr>
      </w:pPr>
    </w:p>
    <w:p w:rsidR="009744DF" w:rsidRDefault="009744DF" w:rsidP="00C1146A">
      <w:pPr>
        <w:autoSpaceDE w:val="0"/>
        <w:autoSpaceDN w:val="0"/>
        <w:adjustRightInd w:val="0"/>
        <w:rPr>
          <w:szCs w:val="28"/>
          <w:lang w:eastAsia="en-US"/>
        </w:rPr>
      </w:pPr>
    </w:p>
    <w:p w:rsidR="009744DF" w:rsidRPr="009744DF" w:rsidRDefault="009744DF" w:rsidP="00C1146A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9744DF">
        <w:rPr>
          <w:szCs w:val="28"/>
          <w:lang w:eastAsia="en-US"/>
        </w:rPr>
        <w:t>Раздел II</w:t>
      </w:r>
    </w:p>
    <w:p w:rsidR="009744DF" w:rsidRDefault="009744DF" w:rsidP="00C1146A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9744DF">
        <w:rPr>
          <w:szCs w:val="28"/>
          <w:lang w:eastAsia="en-US"/>
        </w:rPr>
        <w:t>Осуществление внутреннего финансового контроля</w:t>
      </w:r>
    </w:p>
    <w:p w:rsidR="009744DF" w:rsidRDefault="009744DF" w:rsidP="00C1146A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9744DF" w:rsidRDefault="009744DF" w:rsidP="00C1146A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="00010AAE" w:rsidRPr="00010AAE">
        <w:rPr>
          <w:szCs w:val="28"/>
          <w:lang w:eastAsia="en-US"/>
        </w:rPr>
        <w:t xml:space="preserve">Внутренний финансовый контроль осуществляется руководителем </w:t>
      </w:r>
      <w:r w:rsidR="00010AAE">
        <w:rPr>
          <w:szCs w:val="28"/>
          <w:lang w:eastAsia="en-US"/>
        </w:rPr>
        <w:t>Департамента образования культуры и спорта (далее – руководитель Департамента)</w:t>
      </w:r>
      <w:r w:rsidR="00010AAE" w:rsidRPr="00010AAE">
        <w:rPr>
          <w:szCs w:val="28"/>
          <w:lang w:eastAsia="en-US"/>
        </w:rPr>
        <w:t xml:space="preserve">, заместителем руководителя </w:t>
      </w:r>
      <w:r w:rsidR="00010AAE">
        <w:rPr>
          <w:szCs w:val="28"/>
          <w:lang w:eastAsia="en-US"/>
        </w:rPr>
        <w:t>Департамента</w:t>
      </w:r>
      <w:r w:rsidR="00010AAE" w:rsidRPr="00010AAE">
        <w:rPr>
          <w:szCs w:val="28"/>
          <w:lang w:eastAsia="en-US"/>
        </w:rPr>
        <w:t xml:space="preserve">, иными должностными лицами </w:t>
      </w:r>
      <w:r w:rsidR="00010AAE">
        <w:rPr>
          <w:szCs w:val="28"/>
          <w:lang w:eastAsia="en-US"/>
        </w:rPr>
        <w:t>Департамента</w:t>
      </w:r>
      <w:r w:rsidR="00010AAE" w:rsidRPr="00010AAE">
        <w:rPr>
          <w:szCs w:val="28"/>
          <w:lang w:eastAsia="en-US"/>
        </w:rPr>
        <w:t>, организующими и выполняющими внутренние процедуры составления и исполнения окружного бю</w:t>
      </w:r>
      <w:r w:rsidR="00010AAE">
        <w:rPr>
          <w:szCs w:val="28"/>
          <w:lang w:eastAsia="en-US"/>
        </w:rPr>
        <w:t xml:space="preserve">джета, ведения бюджетного учета, </w:t>
      </w:r>
      <w:r w:rsidR="00010AAE" w:rsidRPr="00010AAE">
        <w:rPr>
          <w:szCs w:val="28"/>
          <w:lang w:eastAsia="en-US"/>
        </w:rPr>
        <w:t>составления бюджетной отчетности</w:t>
      </w:r>
      <w:r w:rsidR="00010AAE">
        <w:rPr>
          <w:szCs w:val="28"/>
          <w:lang w:eastAsia="en-US"/>
        </w:rPr>
        <w:t xml:space="preserve">, </w:t>
      </w:r>
      <w:r w:rsidR="00010AAE" w:rsidRPr="004D55C7">
        <w:rPr>
          <w:szCs w:val="28"/>
          <w:lang w:eastAsia="en-US"/>
        </w:rPr>
        <w:t>формирования и утверждения государственных заданий в отношении подведомственных государственных учреждений</w:t>
      </w:r>
      <w:r w:rsidR="00010AAE" w:rsidRPr="00010AAE">
        <w:rPr>
          <w:szCs w:val="28"/>
          <w:lang w:eastAsia="en-US"/>
        </w:rPr>
        <w:t xml:space="preserve"> (далее - внутренние бюджетные процедуры).</w:t>
      </w:r>
    </w:p>
    <w:p w:rsidR="00010AAE" w:rsidRDefault="00010AAE" w:rsidP="00C1146A">
      <w:pPr>
        <w:autoSpaceDE w:val="0"/>
        <w:autoSpaceDN w:val="0"/>
        <w:adjustRightInd w:val="0"/>
        <w:rPr>
          <w:szCs w:val="28"/>
          <w:lang w:eastAsia="en-US"/>
        </w:rPr>
      </w:pPr>
    </w:p>
    <w:p w:rsidR="00010AAE" w:rsidRDefault="00010AAE" w:rsidP="00C1146A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3. </w:t>
      </w:r>
      <w:r w:rsidRPr="00010AAE">
        <w:rPr>
          <w:szCs w:val="28"/>
          <w:lang w:eastAsia="en-US"/>
        </w:rPr>
        <w:t xml:space="preserve">Внутренний финансовый контроль осуществляется в структурных подразделениях </w:t>
      </w:r>
      <w:r>
        <w:rPr>
          <w:szCs w:val="28"/>
          <w:lang w:eastAsia="en-US"/>
        </w:rPr>
        <w:t>Департамента</w:t>
      </w:r>
      <w:r w:rsidRPr="00010AAE">
        <w:rPr>
          <w:szCs w:val="28"/>
          <w:lang w:eastAsia="en-US"/>
        </w:rPr>
        <w:t>, исполняющих бюджетные полномочия.</w:t>
      </w:r>
    </w:p>
    <w:p w:rsidR="000240A7" w:rsidRDefault="000240A7" w:rsidP="00C1146A"/>
    <w:p w:rsidR="00010AAE" w:rsidRDefault="00010AAE" w:rsidP="00C1146A">
      <w:r>
        <w:t xml:space="preserve">4. </w:t>
      </w:r>
      <w:r w:rsidRPr="00010AAE">
        <w:t xml:space="preserve">Должностные лица </w:t>
      </w:r>
      <w:r>
        <w:t>Департамента</w:t>
      </w:r>
      <w:r w:rsidRPr="00010AAE">
        <w:t xml:space="preserve"> осуществляют внутренний финансовый контроль в соответствии с их должностными регламентами.</w:t>
      </w:r>
    </w:p>
    <w:p w:rsidR="00D21CB5" w:rsidRDefault="00D21CB5" w:rsidP="00C1146A"/>
    <w:p w:rsidR="00D21CB5" w:rsidRPr="00D21CB5" w:rsidRDefault="00D21CB5" w:rsidP="00C1146A">
      <w:pPr>
        <w:rPr>
          <w:szCs w:val="28"/>
          <w:lang w:eastAsia="en-US"/>
        </w:rPr>
      </w:pPr>
      <w:r>
        <w:t xml:space="preserve">5. </w:t>
      </w:r>
      <w:r w:rsidRPr="00D21CB5">
        <w:rPr>
          <w:szCs w:val="28"/>
          <w:lang w:eastAsia="en-US"/>
        </w:rPr>
        <w:t>При осуществлении внутреннего финансового контроля производятся следующие контрольные действия:</w:t>
      </w:r>
    </w:p>
    <w:p w:rsidR="00D21CB5" w:rsidRPr="00D21CB5" w:rsidRDefault="00D21CB5" w:rsidP="00C1146A">
      <w:pPr>
        <w:rPr>
          <w:szCs w:val="28"/>
          <w:lang w:eastAsia="en-US"/>
        </w:rPr>
      </w:pPr>
      <w:r w:rsidRPr="00D21CB5">
        <w:rPr>
          <w:szCs w:val="28"/>
          <w:lang w:eastAsia="en-US"/>
        </w:rPr>
        <w:t>1) проверка оформления документов на соответствие требованиям нормативных правовых актов Российской Федерации и Ненецкого автономного округа, регулирующих бюджетные правоотношения, и внутренних стандартов и процедур;</w:t>
      </w:r>
    </w:p>
    <w:p w:rsidR="00D21CB5" w:rsidRPr="00D21CB5" w:rsidRDefault="00D21CB5" w:rsidP="00C1146A">
      <w:pPr>
        <w:rPr>
          <w:szCs w:val="28"/>
          <w:lang w:eastAsia="en-US"/>
        </w:rPr>
      </w:pPr>
      <w:r w:rsidRPr="00D21CB5">
        <w:rPr>
          <w:szCs w:val="28"/>
          <w:lang w:eastAsia="en-US"/>
        </w:rPr>
        <w:t>2) 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D21CB5" w:rsidRPr="00D21CB5" w:rsidRDefault="00D21CB5" w:rsidP="00C1146A">
      <w:pPr>
        <w:rPr>
          <w:szCs w:val="28"/>
          <w:lang w:eastAsia="en-US"/>
        </w:rPr>
      </w:pPr>
      <w:r w:rsidRPr="00D21CB5">
        <w:rPr>
          <w:szCs w:val="28"/>
          <w:lang w:eastAsia="en-US"/>
        </w:rPr>
        <w:t>3) сверка данных;</w:t>
      </w:r>
    </w:p>
    <w:p w:rsidR="00D21CB5" w:rsidRDefault="00D21CB5" w:rsidP="00C1146A">
      <w:pPr>
        <w:rPr>
          <w:szCs w:val="28"/>
          <w:lang w:eastAsia="en-US"/>
        </w:rPr>
      </w:pPr>
      <w:r w:rsidRPr="00D21CB5">
        <w:rPr>
          <w:szCs w:val="28"/>
          <w:lang w:eastAsia="en-US"/>
        </w:rPr>
        <w:t>4) сбор (запрос), анализ и оценка (мониторинг) информации о результатах выполнения внутренних бюджетных процедур.</w:t>
      </w:r>
    </w:p>
    <w:p w:rsidR="00D21CB5" w:rsidRDefault="00D21CB5" w:rsidP="00C1146A">
      <w:pPr>
        <w:rPr>
          <w:szCs w:val="28"/>
          <w:lang w:eastAsia="en-US"/>
        </w:rPr>
      </w:pPr>
    </w:p>
    <w:p w:rsidR="00D21CB5" w:rsidRDefault="00D21CB5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6. </w:t>
      </w:r>
      <w:r w:rsidRPr="00D21CB5">
        <w:rPr>
          <w:szCs w:val="28"/>
          <w:lang w:eastAsia="en-US"/>
        </w:rPr>
        <w:t xml:space="preserve">Формами проведения внутреннего финансового контроля являются контрольные действия, указанные в пункте </w:t>
      </w:r>
      <w:r>
        <w:rPr>
          <w:szCs w:val="28"/>
          <w:lang w:eastAsia="en-US"/>
        </w:rPr>
        <w:t>5</w:t>
      </w:r>
      <w:r w:rsidRPr="00D21CB5">
        <w:rPr>
          <w:szCs w:val="28"/>
          <w:lang w:eastAsia="en-US"/>
        </w:rPr>
        <w:t xml:space="preserve"> настоящего П</w:t>
      </w:r>
      <w:r>
        <w:rPr>
          <w:szCs w:val="28"/>
          <w:lang w:eastAsia="en-US"/>
        </w:rPr>
        <w:t>оложения</w:t>
      </w:r>
      <w:r w:rsidRPr="00D21CB5">
        <w:rPr>
          <w:szCs w:val="28"/>
          <w:lang w:eastAsia="en-US"/>
        </w:rPr>
        <w:t xml:space="preserve"> (далее - контрольные действия), применяемые в ходе самоконтроля и (или) контроля по уровню подчиненности (подведомственности), смежного контроля (методы контроля).</w:t>
      </w:r>
    </w:p>
    <w:p w:rsidR="00D21CB5" w:rsidRDefault="00D21CB5" w:rsidP="00C1146A">
      <w:pPr>
        <w:rPr>
          <w:szCs w:val="28"/>
          <w:lang w:eastAsia="en-US"/>
        </w:rPr>
      </w:pPr>
    </w:p>
    <w:p w:rsidR="00D21CB5" w:rsidRDefault="00D21CB5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7. </w:t>
      </w:r>
      <w:r w:rsidRPr="00D21CB5">
        <w:rPr>
          <w:szCs w:val="28"/>
          <w:lang w:eastAsia="en-US"/>
        </w:rPr>
        <w:t>Контрольные действия подразделяются на визуальные, автоматические и смешанные (виды контрольных действий).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21CB5" w:rsidRDefault="00D21CB5" w:rsidP="00C1146A">
      <w:pPr>
        <w:rPr>
          <w:szCs w:val="28"/>
          <w:lang w:eastAsia="en-US"/>
        </w:rPr>
      </w:pPr>
    </w:p>
    <w:p w:rsidR="00D21CB5" w:rsidRPr="00D21CB5" w:rsidRDefault="00D21CB5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8. </w:t>
      </w:r>
      <w:r w:rsidRPr="00D21CB5">
        <w:rPr>
          <w:szCs w:val="28"/>
          <w:lang w:eastAsia="en-US"/>
        </w:rPr>
        <w:t>К способам проведения контрольных действий относятся:</w:t>
      </w:r>
    </w:p>
    <w:p w:rsidR="00D21CB5" w:rsidRPr="00D21CB5" w:rsidRDefault="00D21CB5" w:rsidP="00C1146A">
      <w:pPr>
        <w:rPr>
          <w:szCs w:val="28"/>
          <w:lang w:eastAsia="en-US"/>
        </w:rPr>
      </w:pPr>
      <w:r w:rsidRPr="00D21CB5">
        <w:rPr>
          <w:szCs w:val="28"/>
          <w:lang w:eastAsia="en-US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21CB5" w:rsidRDefault="00D21CB5" w:rsidP="00C1146A">
      <w:pPr>
        <w:rPr>
          <w:szCs w:val="28"/>
          <w:lang w:eastAsia="en-US"/>
        </w:rPr>
      </w:pPr>
      <w:r w:rsidRPr="00D21CB5">
        <w:rPr>
          <w:szCs w:val="28"/>
          <w:lang w:eastAsia="en-US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процедуры), группы операций.</w:t>
      </w:r>
    </w:p>
    <w:p w:rsidR="00D21CB5" w:rsidRDefault="00D21CB5" w:rsidP="00C1146A">
      <w:pPr>
        <w:rPr>
          <w:szCs w:val="28"/>
          <w:lang w:eastAsia="en-US"/>
        </w:rPr>
      </w:pPr>
    </w:p>
    <w:p w:rsidR="00A300FF" w:rsidRPr="00A300FF" w:rsidRDefault="00D21CB5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9. </w:t>
      </w:r>
      <w:r w:rsidR="00A300FF" w:rsidRPr="00A300FF">
        <w:rPr>
          <w:szCs w:val="28"/>
          <w:lang w:eastAsia="en-US"/>
        </w:rPr>
        <w:t>Внутренний финансовый контроль осуществляется в соответствии с утвержденной картой внутреннего финансового контроля, составленной по форме согласно Приложению 1 к настоящему П</w:t>
      </w:r>
      <w:r w:rsidR="00A300FF">
        <w:rPr>
          <w:szCs w:val="28"/>
          <w:lang w:eastAsia="en-US"/>
        </w:rPr>
        <w:t>оложению</w:t>
      </w:r>
      <w:r w:rsidR="00A300FF" w:rsidRPr="00A300FF">
        <w:rPr>
          <w:szCs w:val="28"/>
          <w:lang w:eastAsia="en-US"/>
        </w:rPr>
        <w:t>.</w:t>
      </w:r>
    </w:p>
    <w:p w:rsidR="00D21CB5" w:rsidRDefault="00A300FF" w:rsidP="00C1146A">
      <w:pPr>
        <w:rPr>
          <w:szCs w:val="28"/>
          <w:lang w:eastAsia="en-US"/>
        </w:rPr>
      </w:pPr>
      <w:r w:rsidRPr="00A300FF">
        <w:rPr>
          <w:szCs w:val="28"/>
          <w:lang w:eastAsia="en-US"/>
        </w:rPr>
        <w:t xml:space="preserve">Утверждение карт внутреннего финансового контроля осуществляется руководителем </w:t>
      </w:r>
      <w:r>
        <w:rPr>
          <w:szCs w:val="28"/>
          <w:lang w:eastAsia="en-US"/>
        </w:rPr>
        <w:t>Департамента</w:t>
      </w:r>
      <w:r w:rsidRPr="00A300FF">
        <w:rPr>
          <w:szCs w:val="28"/>
          <w:lang w:eastAsia="en-US"/>
        </w:rPr>
        <w:t>.</w:t>
      </w:r>
    </w:p>
    <w:p w:rsidR="00A300FF" w:rsidRDefault="00A300FF" w:rsidP="00C1146A">
      <w:pPr>
        <w:rPr>
          <w:szCs w:val="28"/>
          <w:lang w:eastAsia="en-US"/>
        </w:rPr>
      </w:pPr>
    </w:p>
    <w:p w:rsidR="00E57F6A" w:rsidRPr="00E57F6A" w:rsidRDefault="00A300FF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10. </w:t>
      </w:r>
      <w:r w:rsidR="00E57F6A" w:rsidRPr="00E57F6A">
        <w:rPr>
          <w:szCs w:val="28"/>
          <w:lang w:eastAsia="en-US"/>
        </w:rPr>
        <w:t>Процесс формирования (актуализации) карты внутреннего финансового контроля включает следующие этапы:</w:t>
      </w:r>
    </w:p>
    <w:p w:rsidR="00E57F6A" w:rsidRPr="00E57F6A" w:rsidRDefault="00E57F6A" w:rsidP="00C1146A">
      <w:pPr>
        <w:rPr>
          <w:szCs w:val="28"/>
          <w:lang w:eastAsia="en-US"/>
        </w:rPr>
      </w:pPr>
      <w:r w:rsidRPr="00E57F6A">
        <w:rPr>
          <w:szCs w:val="28"/>
          <w:lang w:eastAsia="en-US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A300FF" w:rsidRDefault="00E57F6A" w:rsidP="00C1146A">
      <w:pPr>
        <w:rPr>
          <w:szCs w:val="28"/>
          <w:lang w:eastAsia="en-US"/>
        </w:rPr>
      </w:pPr>
      <w:r w:rsidRPr="00E57F6A">
        <w:rPr>
          <w:szCs w:val="28"/>
          <w:lang w:eastAsia="en-US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11. </w:t>
      </w:r>
      <w:r w:rsidRPr="00E57F6A">
        <w:rPr>
          <w:szCs w:val="28"/>
          <w:lang w:eastAsia="en-US"/>
        </w:rPr>
        <w:t xml:space="preserve">Формирование (актуализация) карты внутреннего финансового контроля осуществляется руководителем каждого структурного подразделения </w:t>
      </w:r>
      <w:r>
        <w:rPr>
          <w:szCs w:val="28"/>
          <w:lang w:eastAsia="en-US"/>
        </w:rPr>
        <w:t>Департамента</w:t>
      </w:r>
      <w:r w:rsidRPr="00E57F6A">
        <w:rPr>
          <w:szCs w:val="28"/>
          <w:lang w:eastAsia="en-US"/>
        </w:rPr>
        <w:t>, ответственного за результаты выполнения внутренних бюджетных процедур.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P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12. </w:t>
      </w:r>
      <w:r w:rsidRPr="00E57F6A">
        <w:rPr>
          <w:szCs w:val="28"/>
          <w:lang w:eastAsia="en-US"/>
        </w:rPr>
        <w:t>Актуализация карт внутреннего финансового контроля проводится:</w:t>
      </w:r>
    </w:p>
    <w:p w:rsidR="00E57F6A" w:rsidRPr="00E57F6A" w:rsidRDefault="00E57F6A" w:rsidP="00C1146A">
      <w:pPr>
        <w:rPr>
          <w:szCs w:val="28"/>
          <w:lang w:eastAsia="en-US"/>
        </w:rPr>
      </w:pPr>
      <w:r w:rsidRPr="00E57F6A">
        <w:rPr>
          <w:szCs w:val="28"/>
          <w:lang w:eastAsia="en-US"/>
        </w:rPr>
        <w:t>1) до начала очередного финансового года, но не позднее 15 ноября текущего года;</w:t>
      </w:r>
    </w:p>
    <w:p w:rsidR="00E57F6A" w:rsidRPr="00E57F6A" w:rsidRDefault="00E57F6A" w:rsidP="00C1146A">
      <w:pPr>
        <w:rPr>
          <w:szCs w:val="28"/>
          <w:lang w:eastAsia="en-US"/>
        </w:rPr>
      </w:pPr>
      <w:r w:rsidRPr="00E57F6A">
        <w:rPr>
          <w:szCs w:val="28"/>
          <w:lang w:eastAsia="en-US"/>
        </w:rPr>
        <w:t xml:space="preserve">2) при принятии решения руководителем </w:t>
      </w:r>
      <w:r w:rsidR="00686A13">
        <w:rPr>
          <w:szCs w:val="28"/>
          <w:lang w:eastAsia="en-US"/>
        </w:rPr>
        <w:t>Департамента</w:t>
      </w:r>
      <w:r w:rsidRPr="00E57F6A">
        <w:rPr>
          <w:szCs w:val="28"/>
          <w:lang w:eastAsia="en-US"/>
        </w:rPr>
        <w:t xml:space="preserve"> о внесении изменений в карты внутреннего финансового контроля;</w:t>
      </w:r>
    </w:p>
    <w:p w:rsidR="00E57F6A" w:rsidRDefault="00E57F6A" w:rsidP="00C1146A">
      <w:pPr>
        <w:rPr>
          <w:szCs w:val="28"/>
          <w:lang w:eastAsia="en-US"/>
        </w:rPr>
      </w:pPr>
      <w:r w:rsidRPr="00E57F6A">
        <w:rPr>
          <w:szCs w:val="28"/>
          <w:lang w:eastAsia="en-US"/>
        </w:rPr>
        <w:t>3) в случае внесения изменений в нормативные правовые акты Российской Федерации и Ненецкого автономного округа, регулирующие бюджетные правоотношения, определяющих необходимость изменения внутренних бюджетных процедур.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13. </w:t>
      </w:r>
      <w:r w:rsidRPr="00E57F6A">
        <w:rPr>
          <w:szCs w:val="28"/>
          <w:lang w:eastAsia="en-US"/>
        </w:rPr>
        <w:t xml:space="preserve">Копия сформированной (актуализированной) карты внутреннего финансового контроля в течение 5 рабочих дней со дня утверждения (актуализации) направляется </w:t>
      </w:r>
      <w:r>
        <w:rPr>
          <w:szCs w:val="28"/>
          <w:lang w:eastAsia="en-US"/>
        </w:rPr>
        <w:t>Департаментом в Аппарат Администрации Ненецкого автономного округа</w:t>
      </w:r>
      <w:r w:rsidRPr="00E57F6A">
        <w:rPr>
          <w:szCs w:val="28"/>
          <w:lang w:eastAsia="en-US"/>
        </w:rPr>
        <w:t>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14. </w:t>
      </w:r>
      <w:r w:rsidRPr="00E57F6A">
        <w:rPr>
          <w:szCs w:val="28"/>
          <w:lang w:eastAsia="en-US"/>
        </w:rPr>
        <w:t xml:space="preserve">Ответственность за организацию внутреннего финансового контроля несет руководитель </w:t>
      </w:r>
      <w:r>
        <w:rPr>
          <w:szCs w:val="28"/>
          <w:lang w:eastAsia="en-US"/>
        </w:rPr>
        <w:t>Департамента</w:t>
      </w:r>
      <w:r w:rsidRPr="00E57F6A">
        <w:rPr>
          <w:szCs w:val="28"/>
          <w:lang w:eastAsia="en-US"/>
        </w:rPr>
        <w:t>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15. </w:t>
      </w:r>
      <w:r w:rsidRPr="00E57F6A">
        <w:rPr>
          <w:szCs w:val="28"/>
          <w:lang w:eastAsia="en-US"/>
        </w:rPr>
        <w:t xml:space="preserve">Структурные подразделения </w:t>
      </w:r>
      <w:r>
        <w:rPr>
          <w:szCs w:val="28"/>
          <w:lang w:eastAsia="en-US"/>
        </w:rPr>
        <w:t>Департамента</w:t>
      </w:r>
      <w:r w:rsidRPr="00E57F6A">
        <w:rPr>
          <w:szCs w:val="28"/>
          <w:lang w:eastAsia="en-US"/>
        </w:rPr>
        <w:t xml:space="preserve">, исполняющие бюджетные полномочия, обязаны предоставлять в </w:t>
      </w:r>
      <w:r>
        <w:rPr>
          <w:szCs w:val="28"/>
          <w:lang w:eastAsia="en-US"/>
        </w:rPr>
        <w:t>Аппарат Администрации Ненецкого автономного округа</w:t>
      </w:r>
      <w:r w:rsidRPr="00E57F6A">
        <w:rPr>
          <w:szCs w:val="28"/>
          <w:lang w:eastAsia="en-US"/>
        </w:rPr>
        <w:t xml:space="preserve"> запрашиваемые им информацию и документы в целях проведения анализа осуществления внутреннего финансового контроля.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16. </w:t>
      </w:r>
      <w:r w:rsidRPr="00E57F6A">
        <w:rPr>
          <w:szCs w:val="28"/>
          <w:lang w:eastAsia="en-US"/>
        </w:rPr>
        <w:t xml:space="preserve">Внутренний финансовый контроль в структурных подразделениях </w:t>
      </w:r>
      <w:r>
        <w:rPr>
          <w:szCs w:val="28"/>
          <w:lang w:eastAsia="en-US"/>
        </w:rPr>
        <w:t>Департамента</w:t>
      </w:r>
      <w:r w:rsidRPr="00E57F6A">
        <w:rPr>
          <w:szCs w:val="28"/>
          <w:lang w:eastAsia="en-US"/>
        </w:rPr>
        <w:t>, исполняющих бюджетные полномочия, осуществляется с соблюдением периодичности, методов, форм контроля, видов контрольных действий и способов их проведения, указанных в картах внутреннего финансового контроля.</w:t>
      </w:r>
    </w:p>
    <w:p w:rsidR="00E57F6A" w:rsidRDefault="00E57F6A" w:rsidP="00C1146A">
      <w:pPr>
        <w:rPr>
          <w:szCs w:val="28"/>
          <w:lang w:eastAsia="en-US"/>
        </w:rPr>
      </w:pPr>
    </w:p>
    <w:p w:rsidR="00E57F6A" w:rsidRDefault="00E57F6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17. </w:t>
      </w:r>
      <w:r w:rsidR="001337AD" w:rsidRPr="001337AD">
        <w:rPr>
          <w:szCs w:val="28"/>
          <w:lang w:eastAsia="en-US"/>
        </w:rPr>
        <w:t>При осуществлении внутреннего финансового контроля используются следующие методы внутреннего финансового контроля: самоконтроль, контроль по уровню подчиненности, смежный контроль и контроль по уровню подведомственности.</w:t>
      </w:r>
    </w:p>
    <w:p w:rsidR="001337AD" w:rsidRDefault="001337AD" w:rsidP="00C1146A">
      <w:pPr>
        <w:rPr>
          <w:szCs w:val="28"/>
          <w:lang w:eastAsia="en-US"/>
        </w:rPr>
      </w:pPr>
    </w:p>
    <w:p w:rsidR="001337AD" w:rsidRDefault="001337AD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18. </w:t>
      </w:r>
      <w:r w:rsidRPr="001337AD">
        <w:rPr>
          <w:szCs w:val="28"/>
          <w:lang w:eastAsia="en-US"/>
        </w:rPr>
        <w:t xml:space="preserve">Самоконтроль осуществляется сплошным способом должностным лицом каждого структурного подразделения </w:t>
      </w:r>
      <w:r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>, исполняющего бюджетные полномочия, путем проведения проверки каждой выполняемой им операции на соответствие нормативным правовым актам Российской Федерации и Ненецкого автономного округа,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1337AD" w:rsidRDefault="001337AD" w:rsidP="00C1146A">
      <w:pPr>
        <w:rPr>
          <w:szCs w:val="28"/>
          <w:lang w:eastAsia="en-US"/>
        </w:rPr>
      </w:pPr>
    </w:p>
    <w:p w:rsidR="001337AD" w:rsidRDefault="001337AD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19. </w:t>
      </w:r>
      <w:r w:rsidRPr="001337AD">
        <w:rPr>
          <w:szCs w:val="28"/>
          <w:lang w:eastAsia="en-US"/>
        </w:rPr>
        <w:t xml:space="preserve">Контроль по уровню подчиненности осуществляется сплошным и (или) выборочным способом руководителем </w:t>
      </w:r>
      <w:r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 xml:space="preserve"> (заместителем руководителя </w:t>
      </w:r>
      <w:r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 xml:space="preserve">) и (или) руководителем структурного подразделения </w:t>
      </w:r>
      <w:r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>, исполняющего бюджетные полномочия,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1337AD" w:rsidRDefault="001337AD" w:rsidP="00C1146A">
      <w:pPr>
        <w:rPr>
          <w:szCs w:val="28"/>
          <w:lang w:eastAsia="en-US"/>
        </w:rPr>
      </w:pPr>
    </w:p>
    <w:p w:rsidR="001337AD" w:rsidRPr="001337AD" w:rsidRDefault="001337AD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20. </w:t>
      </w:r>
      <w:r w:rsidRPr="001337AD">
        <w:rPr>
          <w:szCs w:val="28"/>
          <w:lang w:eastAsia="en-US"/>
        </w:rPr>
        <w:t xml:space="preserve">Контроль по уровню подведомственности осуществляется </w:t>
      </w:r>
      <w:r>
        <w:rPr>
          <w:szCs w:val="28"/>
          <w:lang w:eastAsia="en-US"/>
        </w:rPr>
        <w:t>Департаментом</w:t>
      </w:r>
      <w:r w:rsidRPr="001337AD">
        <w:rPr>
          <w:szCs w:val="28"/>
          <w:lang w:eastAsia="en-US"/>
        </w:rPr>
        <w:t xml:space="preserve"> в целях реализации бюджетных полномочий сплошным и (или) выборочным способом в отношении процедур и операций (действий по формированию документов, необходимых для выполнения внутренних бюджетных процедур),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 и Ненецкого автономного округа, регулирующих бюджетные правоотношения, и внутренним стандартам и процедурам, и путем сбора (запроса), анализа и оценки (мониторинга) информации об организации и результатах выполнения внутренних бюджет</w:t>
      </w:r>
      <w:r>
        <w:rPr>
          <w:szCs w:val="28"/>
          <w:lang w:eastAsia="en-US"/>
        </w:rPr>
        <w:t>ных процедур подведомственными Департаменту</w:t>
      </w:r>
      <w:r w:rsidRPr="001337AD">
        <w:rPr>
          <w:szCs w:val="28"/>
          <w:lang w:eastAsia="en-US"/>
        </w:rPr>
        <w:t xml:space="preserve"> учреждениями.</w:t>
      </w:r>
    </w:p>
    <w:p w:rsidR="001337AD" w:rsidRDefault="001337AD" w:rsidP="00C1146A">
      <w:pPr>
        <w:rPr>
          <w:szCs w:val="28"/>
          <w:lang w:eastAsia="en-US"/>
        </w:rPr>
      </w:pPr>
      <w:r w:rsidRPr="001337AD">
        <w:rPr>
          <w:szCs w:val="28"/>
          <w:lang w:eastAsia="en-US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1337AD" w:rsidRDefault="001337AD" w:rsidP="00C1146A">
      <w:pPr>
        <w:rPr>
          <w:szCs w:val="28"/>
          <w:lang w:eastAsia="en-US"/>
        </w:rPr>
      </w:pPr>
    </w:p>
    <w:p w:rsidR="001337AD" w:rsidRDefault="001337AD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21. </w:t>
      </w:r>
      <w:r w:rsidRPr="001337AD">
        <w:rPr>
          <w:szCs w:val="28"/>
          <w:lang w:eastAsia="en-US"/>
        </w:rPr>
        <w:t xml:space="preserve">Смежный контроль осуществляется сплошным и (или) выборочным способом руководителем структурного подразделения </w:t>
      </w:r>
      <w:r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 xml:space="preserve">, исполняющего бюджетные полномочия, путем согласования (подтверждения) операций (действий по формированию документов, необходимых для выполнения </w:t>
      </w:r>
      <w:r>
        <w:rPr>
          <w:szCs w:val="28"/>
          <w:lang w:eastAsia="en-US"/>
        </w:rPr>
        <w:t xml:space="preserve">внутренних бюджетных процедур), </w:t>
      </w:r>
      <w:r w:rsidRPr="001337AD">
        <w:rPr>
          <w:szCs w:val="28"/>
          <w:lang w:eastAsia="en-US"/>
        </w:rPr>
        <w:t xml:space="preserve">осуществляемых должностными лицами других структурных подразделений </w:t>
      </w:r>
      <w:r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>.</w:t>
      </w:r>
    </w:p>
    <w:p w:rsidR="001337AD" w:rsidRDefault="001337AD" w:rsidP="00C1146A">
      <w:pPr>
        <w:rPr>
          <w:szCs w:val="28"/>
          <w:lang w:eastAsia="en-US"/>
        </w:rPr>
      </w:pPr>
    </w:p>
    <w:p w:rsidR="001337AD" w:rsidRPr="001337AD" w:rsidRDefault="001337AD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22. </w:t>
      </w:r>
      <w:r w:rsidRPr="001337AD">
        <w:rPr>
          <w:szCs w:val="28"/>
          <w:lang w:eastAsia="en-US"/>
        </w:rPr>
        <w:t>Ведение регистров (журналов) внутреннего финансового контроля по форме, приведенной в Приложении 2 к настоящему П</w:t>
      </w:r>
      <w:r>
        <w:rPr>
          <w:szCs w:val="28"/>
          <w:lang w:eastAsia="en-US"/>
        </w:rPr>
        <w:t>оложению</w:t>
      </w:r>
      <w:r w:rsidRPr="001337AD">
        <w:rPr>
          <w:szCs w:val="28"/>
          <w:lang w:eastAsia="en-US"/>
        </w:rPr>
        <w:t xml:space="preserve">, осуществляется в каждом структурном подразделении </w:t>
      </w:r>
      <w:r w:rsidR="00686A13">
        <w:rPr>
          <w:szCs w:val="28"/>
          <w:lang w:eastAsia="en-US"/>
        </w:rPr>
        <w:t>Департамента</w:t>
      </w:r>
      <w:r w:rsidRPr="001337AD">
        <w:rPr>
          <w:szCs w:val="28"/>
          <w:lang w:eastAsia="en-US"/>
        </w:rPr>
        <w:t>, ответственном за результаты выполнения внутренних бюджетных процедур.</w:t>
      </w:r>
    </w:p>
    <w:p w:rsidR="001337AD" w:rsidRDefault="001337AD" w:rsidP="00C1146A">
      <w:pPr>
        <w:rPr>
          <w:szCs w:val="28"/>
          <w:lang w:eastAsia="en-US"/>
        </w:rPr>
      </w:pPr>
      <w:r w:rsidRPr="001337AD">
        <w:rPr>
          <w:szCs w:val="28"/>
          <w:lang w:eastAsia="en-US"/>
        </w:rPr>
        <w:t>В регистрах (журналах) внутреннего финансового контроля по каждому осуществленному контрольному действию указываются наименование операции, дата проведения контрольного действия, данные о должностных лицах, ответственных за выполнение операций и выполнивших контрольные действия, характеристики контрольного действия, сведения о выявленных недостатках и (или) нарушениях при исполнении внутренних бюджетных процедур, сведения о причинах рисков возникновения нарушений и (или) недостатков, о предлагаемых (предпринятых) мерах по их устранению и их результатах (далее - результаты внутреннего финансового контроля).</w:t>
      </w:r>
    </w:p>
    <w:p w:rsidR="00C61373" w:rsidRDefault="00C61373" w:rsidP="00C1146A">
      <w:pPr>
        <w:rPr>
          <w:szCs w:val="28"/>
          <w:lang w:eastAsia="en-US"/>
        </w:rPr>
      </w:pPr>
    </w:p>
    <w:p w:rsidR="00C61373" w:rsidRDefault="00C61373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23. </w:t>
      </w:r>
      <w:r w:rsidRPr="00C61373">
        <w:rPr>
          <w:szCs w:val="28"/>
          <w:lang w:eastAsia="en-US"/>
        </w:rPr>
        <w:t xml:space="preserve">Обязанность по ведению регистров (журналов) внутреннего финансового контроля возлагается на должностных лиц структурных подразделений </w:t>
      </w:r>
      <w:r>
        <w:rPr>
          <w:szCs w:val="28"/>
          <w:lang w:eastAsia="en-US"/>
        </w:rPr>
        <w:t>Департамента</w:t>
      </w:r>
      <w:r w:rsidRPr="00C61373">
        <w:rPr>
          <w:szCs w:val="28"/>
          <w:lang w:eastAsia="en-US"/>
        </w:rPr>
        <w:t>, ответственных за результаты выполнения внутренних бюджетных процедур, в соответствии с должностным регламентом.</w:t>
      </w:r>
    </w:p>
    <w:p w:rsidR="00020777" w:rsidRDefault="00020777" w:rsidP="00C1146A">
      <w:pPr>
        <w:rPr>
          <w:szCs w:val="28"/>
          <w:lang w:eastAsia="en-US"/>
        </w:rPr>
      </w:pPr>
    </w:p>
    <w:p w:rsidR="00C61373" w:rsidRDefault="00020777" w:rsidP="00C1146A">
      <w:pPr>
        <w:rPr>
          <w:szCs w:val="28"/>
          <w:lang w:eastAsia="en-US"/>
        </w:rPr>
      </w:pPr>
      <w:r w:rsidRPr="004D55C7">
        <w:rPr>
          <w:szCs w:val="28"/>
          <w:lang w:eastAsia="en-US"/>
        </w:rPr>
        <w:t xml:space="preserve">Должностные лица структурных подразделений, ответственных за выполнение внутренних бюджетных процедур, с периодичностью один раз в полугодие (в срок до 10 июля текущего года и 15 января </w:t>
      </w:r>
      <w:r w:rsidR="004D55C7">
        <w:rPr>
          <w:szCs w:val="28"/>
          <w:lang w:eastAsia="en-US"/>
        </w:rPr>
        <w:t>года, следующего за текущим</w:t>
      </w:r>
      <w:r w:rsidRPr="004D55C7">
        <w:rPr>
          <w:szCs w:val="28"/>
          <w:lang w:eastAsia="en-US"/>
        </w:rPr>
        <w:t xml:space="preserve">) предоставляют </w:t>
      </w:r>
      <w:r w:rsidR="003E2EA9" w:rsidRPr="004D55C7">
        <w:rPr>
          <w:szCs w:val="28"/>
          <w:lang w:eastAsia="en-US"/>
        </w:rPr>
        <w:t xml:space="preserve">сформированные регистры (журналы) внутреннего финансового контроля руководителю Департамента, а также </w:t>
      </w:r>
      <w:r w:rsidRPr="004D55C7">
        <w:rPr>
          <w:szCs w:val="28"/>
          <w:lang w:eastAsia="en-US"/>
        </w:rPr>
        <w:t>в отдел бухгалтерского учета и отчетности организационно – правового управления Департамента.</w:t>
      </w:r>
      <w:r w:rsidR="006F26A4">
        <w:rPr>
          <w:szCs w:val="28"/>
          <w:lang w:eastAsia="en-US"/>
        </w:rPr>
        <w:t xml:space="preserve"> </w:t>
      </w:r>
    </w:p>
    <w:p w:rsidR="003E2EA9" w:rsidRDefault="003E2EA9" w:rsidP="00C1146A">
      <w:pPr>
        <w:rPr>
          <w:szCs w:val="28"/>
          <w:lang w:eastAsia="en-US"/>
        </w:rPr>
      </w:pPr>
    </w:p>
    <w:p w:rsidR="00C61373" w:rsidRDefault="00C61373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24. </w:t>
      </w:r>
      <w:r w:rsidR="00C17182">
        <w:rPr>
          <w:szCs w:val="28"/>
          <w:lang w:eastAsia="en-US"/>
        </w:rPr>
        <w:t>Сформированные ж</w:t>
      </w:r>
      <w:r w:rsidR="00C17182" w:rsidRPr="00C17182">
        <w:rPr>
          <w:szCs w:val="28"/>
          <w:lang w:eastAsia="en-US"/>
        </w:rPr>
        <w:t>урналы подлежат учету в реестре журналов учета результатов внутреннего финансового контроля. Ведение реестра осуществляет отдел бухгалтерского учета и отчетности</w:t>
      </w:r>
      <w:r w:rsidR="00C17182">
        <w:rPr>
          <w:szCs w:val="28"/>
          <w:lang w:eastAsia="en-US"/>
        </w:rPr>
        <w:t xml:space="preserve"> организационно – правового управления Департамента</w:t>
      </w:r>
      <w:r w:rsidR="00C17182" w:rsidRPr="00C17182">
        <w:rPr>
          <w:szCs w:val="28"/>
          <w:lang w:eastAsia="en-US"/>
        </w:rPr>
        <w:t>. По окончанию очередного финансового года реестр с журналами сброшюровыва</w:t>
      </w:r>
      <w:r w:rsidR="00C17182">
        <w:rPr>
          <w:szCs w:val="28"/>
          <w:lang w:eastAsia="en-US"/>
        </w:rPr>
        <w:t>ю</w:t>
      </w:r>
      <w:r w:rsidR="00C17182" w:rsidRPr="00C17182">
        <w:rPr>
          <w:szCs w:val="28"/>
          <w:lang w:eastAsia="en-US"/>
        </w:rPr>
        <w:t xml:space="preserve">тся, страницы нумеруются. Хранение журналов учета результатов внутреннего финансового контроля и реестра журналов учета результатов внутреннего финансового контроля </w:t>
      </w:r>
      <w:r w:rsidR="00C17182" w:rsidRPr="00C17182">
        <w:rPr>
          <w:szCs w:val="28"/>
          <w:lang w:eastAsia="en-US"/>
        </w:rPr>
        <w:lastRenderedPageBreak/>
        <w:t>осуществляется в архиве Департамен</w:t>
      </w:r>
      <w:r w:rsidR="00001AB2">
        <w:rPr>
          <w:szCs w:val="28"/>
          <w:lang w:eastAsia="en-US"/>
        </w:rPr>
        <w:t xml:space="preserve">та в течение 10 лет, </w:t>
      </w:r>
      <w:r w:rsidR="00001AB2" w:rsidRPr="00001AB2">
        <w:rPr>
          <w:szCs w:val="28"/>
          <w:lang w:eastAsia="en-US"/>
        </w:rPr>
        <w:t>в том числе с применением автоматизированных информационных систем.</w:t>
      </w:r>
    </w:p>
    <w:p w:rsidR="00C17182" w:rsidRDefault="00C17182" w:rsidP="00C1146A">
      <w:pPr>
        <w:rPr>
          <w:szCs w:val="28"/>
          <w:lang w:eastAsia="en-US"/>
        </w:rPr>
      </w:pPr>
    </w:p>
    <w:p w:rsidR="00D84CEA" w:rsidRDefault="00C17182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>25.</w:t>
      </w:r>
      <w:r w:rsidR="00020777">
        <w:rPr>
          <w:szCs w:val="28"/>
          <w:lang w:eastAsia="en-US"/>
        </w:rPr>
        <w:t xml:space="preserve"> </w:t>
      </w:r>
      <w:r w:rsidR="003E2EA9" w:rsidRPr="004D55C7">
        <w:rPr>
          <w:szCs w:val="28"/>
          <w:lang w:eastAsia="en-US"/>
        </w:rPr>
        <w:t xml:space="preserve">Информация о результатах внутреннего финансового контроля </w:t>
      </w:r>
      <w:r w:rsidR="00D84CEA" w:rsidRPr="004D55C7">
        <w:rPr>
          <w:szCs w:val="28"/>
          <w:lang w:eastAsia="en-US"/>
        </w:rPr>
        <w:t>отражается в отчете о результатах внутреннего финансового контроля. Форма отчета приведена в Приложении 3 к настоящему Положению.</w:t>
      </w:r>
      <w:r w:rsidR="00D84CEA">
        <w:rPr>
          <w:szCs w:val="28"/>
          <w:lang w:eastAsia="en-US"/>
        </w:rPr>
        <w:t xml:space="preserve"> </w:t>
      </w:r>
    </w:p>
    <w:p w:rsidR="00D84CEA" w:rsidRDefault="00D84CEA" w:rsidP="00C1146A">
      <w:pPr>
        <w:rPr>
          <w:szCs w:val="28"/>
          <w:lang w:eastAsia="en-US"/>
        </w:rPr>
      </w:pPr>
    </w:p>
    <w:p w:rsidR="003E2EA9" w:rsidRDefault="00D84CE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E2EA9" w:rsidRPr="003E2EA9">
        <w:rPr>
          <w:szCs w:val="28"/>
          <w:lang w:eastAsia="en-US"/>
        </w:rPr>
        <w:t>труктурны</w:t>
      </w:r>
      <w:r>
        <w:rPr>
          <w:szCs w:val="28"/>
          <w:lang w:eastAsia="en-US"/>
        </w:rPr>
        <w:t>е</w:t>
      </w:r>
      <w:r w:rsidR="003E2EA9" w:rsidRPr="003E2EA9">
        <w:rPr>
          <w:szCs w:val="28"/>
          <w:lang w:eastAsia="en-US"/>
        </w:rPr>
        <w:t xml:space="preserve"> подразделени</w:t>
      </w:r>
      <w:r>
        <w:rPr>
          <w:szCs w:val="28"/>
          <w:lang w:eastAsia="en-US"/>
        </w:rPr>
        <w:t>я</w:t>
      </w:r>
      <w:r w:rsidR="003E2EA9" w:rsidRPr="003E2EA9">
        <w:rPr>
          <w:szCs w:val="28"/>
          <w:lang w:eastAsia="en-US"/>
        </w:rPr>
        <w:t xml:space="preserve"> </w:t>
      </w:r>
      <w:r w:rsidR="003E2EA9">
        <w:rPr>
          <w:szCs w:val="28"/>
          <w:lang w:eastAsia="en-US"/>
        </w:rPr>
        <w:t>Департамента</w:t>
      </w:r>
      <w:r w:rsidR="003E2EA9" w:rsidRPr="003E2EA9">
        <w:rPr>
          <w:szCs w:val="28"/>
          <w:lang w:eastAsia="en-US"/>
        </w:rPr>
        <w:t>, ответственны</w:t>
      </w:r>
      <w:r>
        <w:rPr>
          <w:szCs w:val="28"/>
          <w:lang w:eastAsia="en-US"/>
        </w:rPr>
        <w:t>е</w:t>
      </w:r>
      <w:r w:rsidR="003E2EA9" w:rsidRPr="003E2EA9">
        <w:rPr>
          <w:szCs w:val="28"/>
          <w:lang w:eastAsia="en-US"/>
        </w:rPr>
        <w:t xml:space="preserve"> за результаты выполнения внутренних бюджетных процедур, </w:t>
      </w:r>
      <w:r>
        <w:rPr>
          <w:szCs w:val="28"/>
          <w:lang w:eastAsia="en-US"/>
        </w:rPr>
        <w:t xml:space="preserve">каждое полугодие предоставляют отчет о результатах внутреннего финансового контроля </w:t>
      </w:r>
      <w:r w:rsidR="003E2EA9" w:rsidRPr="003E2EA9">
        <w:rPr>
          <w:szCs w:val="28"/>
          <w:lang w:eastAsia="en-US"/>
        </w:rPr>
        <w:t xml:space="preserve">руководителю </w:t>
      </w:r>
      <w:r w:rsidR="003E2EA9">
        <w:rPr>
          <w:szCs w:val="28"/>
          <w:lang w:eastAsia="en-US"/>
        </w:rPr>
        <w:t>Департамента</w:t>
      </w:r>
      <w:r>
        <w:rPr>
          <w:szCs w:val="28"/>
          <w:lang w:eastAsia="en-US"/>
        </w:rPr>
        <w:t xml:space="preserve"> </w:t>
      </w:r>
      <w:r w:rsidRPr="00D84CEA">
        <w:rPr>
          <w:szCs w:val="28"/>
          <w:lang w:eastAsia="en-US"/>
        </w:rPr>
        <w:t xml:space="preserve">в срок до 10 июля текущего года и 15 января </w:t>
      </w:r>
      <w:r w:rsidR="004D55C7">
        <w:rPr>
          <w:szCs w:val="28"/>
          <w:lang w:eastAsia="en-US"/>
        </w:rPr>
        <w:t>года, следующего за текущим</w:t>
      </w:r>
      <w:r>
        <w:rPr>
          <w:szCs w:val="28"/>
          <w:lang w:eastAsia="en-US"/>
        </w:rPr>
        <w:t xml:space="preserve">. </w:t>
      </w:r>
    </w:p>
    <w:p w:rsidR="00D84CEA" w:rsidRDefault="00D84CEA" w:rsidP="00C1146A">
      <w:pPr>
        <w:rPr>
          <w:szCs w:val="28"/>
          <w:lang w:eastAsia="en-US"/>
        </w:rPr>
      </w:pPr>
    </w:p>
    <w:p w:rsidR="00D84CEA" w:rsidRDefault="00D84CEA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>Отчет о результатах внутреннего финансового контроля каждое полугодие не позднее 30 числа месяца, следующего за отчетным</w:t>
      </w:r>
      <w:r w:rsidR="00BF3A11">
        <w:rPr>
          <w:szCs w:val="28"/>
          <w:lang w:eastAsia="en-US"/>
        </w:rPr>
        <w:t xml:space="preserve"> периодом, направляется руководителем Департамента (заместителем руководителя Департамента) в Аппарат Администрации Ненецкого автономного округа.</w:t>
      </w:r>
    </w:p>
    <w:p w:rsidR="00257FBF" w:rsidRDefault="00257FBF" w:rsidP="00C1146A">
      <w:pPr>
        <w:rPr>
          <w:szCs w:val="28"/>
          <w:lang w:eastAsia="en-US"/>
        </w:rPr>
      </w:pPr>
    </w:p>
    <w:p w:rsidR="00257FBF" w:rsidRPr="00257FBF" w:rsidRDefault="00257FBF" w:rsidP="00C1146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26. </w:t>
      </w:r>
      <w:r w:rsidRPr="00257FBF">
        <w:rPr>
          <w:szCs w:val="28"/>
          <w:lang w:eastAsia="en-US"/>
        </w:rPr>
        <w:t xml:space="preserve">По итогам рассмотрения результатов внутреннего финансового контроля руководителем </w:t>
      </w:r>
      <w:r>
        <w:rPr>
          <w:szCs w:val="28"/>
          <w:lang w:eastAsia="en-US"/>
        </w:rPr>
        <w:t>Департамента</w:t>
      </w:r>
      <w:r w:rsidRPr="00257FBF">
        <w:rPr>
          <w:szCs w:val="28"/>
          <w:lang w:eastAsia="en-US"/>
        </w:rPr>
        <w:t xml:space="preserve"> принимаются решения с указанием сроков их выполнения, направленные: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 xml:space="preserve">3)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</w:t>
      </w:r>
      <w:r>
        <w:rPr>
          <w:szCs w:val="28"/>
          <w:lang w:eastAsia="en-US"/>
        </w:rPr>
        <w:t>Департамента</w:t>
      </w:r>
      <w:r w:rsidRPr="00257FBF">
        <w:rPr>
          <w:szCs w:val="28"/>
          <w:lang w:eastAsia="en-US"/>
        </w:rPr>
        <w:t>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>5) на изменение внутренних стандартов и процедур;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lastRenderedPageBreak/>
        <w:t>7) на устранение конфликта интересов у должностных лиц, осуществляющих внутренние бюджетные процедуры;</w:t>
      </w:r>
    </w:p>
    <w:p w:rsidR="00257FBF" w:rsidRP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257FBF" w:rsidRDefault="00257FBF" w:rsidP="00C1146A">
      <w:pPr>
        <w:rPr>
          <w:szCs w:val="28"/>
          <w:lang w:eastAsia="en-US"/>
        </w:rPr>
      </w:pPr>
      <w:r w:rsidRPr="00257FBF">
        <w:rPr>
          <w:szCs w:val="28"/>
          <w:lang w:eastAsia="en-US"/>
        </w:rPr>
        <w:t xml:space="preserve">9) на ведение эффективной кадровой политики в отношении структурных подразделений </w:t>
      </w:r>
      <w:r>
        <w:rPr>
          <w:szCs w:val="28"/>
          <w:lang w:eastAsia="en-US"/>
        </w:rPr>
        <w:t>Департамента</w:t>
      </w:r>
      <w:r w:rsidRPr="00257FBF">
        <w:rPr>
          <w:szCs w:val="28"/>
          <w:lang w:eastAsia="en-US"/>
        </w:rPr>
        <w:t>.</w:t>
      </w:r>
    </w:p>
    <w:p w:rsidR="00B65C89" w:rsidRDefault="00B65C89" w:rsidP="00C1146A"/>
    <w:p w:rsidR="00257FBF" w:rsidRDefault="00257FBF" w:rsidP="00C1146A">
      <w:r>
        <w:t xml:space="preserve">27. </w:t>
      </w:r>
      <w:r w:rsidRPr="00257FBF"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</w:t>
      </w:r>
      <w:r>
        <w:t>Департамента</w:t>
      </w:r>
      <w:r w:rsidRPr="00257FBF">
        <w:t>.</w:t>
      </w:r>
    </w:p>
    <w:p w:rsidR="00257FBF" w:rsidRDefault="00257FBF" w:rsidP="00C1146A">
      <w:r>
        <w:t xml:space="preserve">28. </w:t>
      </w:r>
      <w:r w:rsidRPr="00257FBF">
        <w:t>В случае выявления по результатам внутреннего финансового контроля нарушений бюджетного законодательства Российской Федерации и иных нормативных правовых актов, регулирующих бюджетные правоотношения, в отношении которых отсутствует возможность их устранения и (или) влекущих применение бюджетных мер принуждения и (или) привлечение к административной и (или) уголовной ответственности, информация о таких нарушениях и подтверждающие документы направляются в Аппарат</w:t>
      </w:r>
      <w:r>
        <w:t xml:space="preserve"> Администрации Ненецкого автономного округа</w:t>
      </w:r>
      <w:r w:rsidRPr="00257FBF">
        <w:t xml:space="preserve"> и (или) правоохранительные органы в течение 3 рабочих дней с даты выявления нарушения.</w:t>
      </w:r>
    </w:p>
    <w:p w:rsidR="00B65C89" w:rsidRDefault="00B65C89" w:rsidP="00C1146A"/>
    <w:p w:rsidR="00B65C89" w:rsidRDefault="00B65C89" w:rsidP="00C1146A"/>
    <w:p w:rsidR="00B65C89" w:rsidRDefault="00F033D7" w:rsidP="00C1146A">
      <w:pPr>
        <w:jc w:val="center"/>
      </w:pPr>
      <w:r>
        <w:t>___________</w:t>
      </w:r>
    </w:p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B65C89" w:rsidRDefault="00B65C89" w:rsidP="00C1146A"/>
    <w:p w:rsidR="00D87FE4" w:rsidRDefault="00D87FE4" w:rsidP="00FC231E">
      <w:pPr>
        <w:ind w:firstLine="0"/>
      </w:pPr>
    </w:p>
    <w:sectPr w:rsidR="00D87FE4" w:rsidSect="00C1146A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55" w:rsidRDefault="002F6755" w:rsidP="002C39FE">
      <w:r>
        <w:separator/>
      </w:r>
    </w:p>
  </w:endnote>
  <w:endnote w:type="continuationSeparator" w:id="0">
    <w:p w:rsidR="002F6755" w:rsidRDefault="002F6755" w:rsidP="002C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D7" w:rsidRDefault="00F03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55" w:rsidRDefault="002F6755" w:rsidP="002C39FE">
      <w:r>
        <w:separator/>
      </w:r>
    </w:p>
  </w:footnote>
  <w:footnote w:type="continuationSeparator" w:id="0">
    <w:p w:rsidR="002F6755" w:rsidRDefault="002F6755" w:rsidP="002C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88656"/>
      <w:docPartObj>
        <w:docPartGallery w:val="Page Numbers (Top of Page)"/>
        <w:docPartUnique/>
      </w:docPartObj>
    </w:sdtPr>
    <w:sdtEndPr/>
    <w:sdtContent>
      <w:p w:rsidR="00F033D7" w:rsidRDefault="00F033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B9">
          <w:rPr>
            <w:noProof/>
          </w:rPr>
          <w:t>8</w:t>
        </w:r>
        <w:r>
          <w:fldChar w:fldCharType="end"/>
        </w:r>
      </w:p>
    </w:sdtContent>
  </w:sdt>
  <w:p w:rsidR="00F033D7" w:rsidRDefault="00F03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2"/>
    <w:rsid w:val="00001AB2"/>
    <w:rsid w:val="00010AAE"/>
    <w:rsid w:val="00020777"/>
    <w:rsid w:val="000240A7"/>
    <w:rsid w:val="00030212"/>
    <w:rsid w:val="000B62A7"/>
    <w:rsid w:val="001337AD"/>
    <w:rsid w:val="001419BD"/>
    <w:rsid w:val="00221CD8"/>
    <w:rsid w:val="00250AB8"/>
    <w:rsid w:val="00257FBF"/>
    <w:rsid w:val="002C39FE"/>
    <w:rsid w:val="002F6755"/>
    <w:rsid w:val="00327409"/>
    <w:rsid w:val="003B205E"/>
    <w:rsid w:val="003B7F7C"/>
    <w:rsid w:val="003E2EA9"/>
    <w:rsid w:val="004D55C7"/>
    <w:rsid w:val="005A30DF"/>
    <w:rsid w:val="005B5E21"/>
    <w:rsid w:val="005D35B9"/>
    <w:rsid w:val="00686A13"/>
    <w:rsid w:val="006F26A4"/>
    <w:rsid w:val="00821B8A"/>
    <w:rsid w:val="008502F6"/>
    <w:rsid w:val="009744DF"/>
    <w:rsid w:val="00A300FF"/>
    <w:rsid w:val="00A34351"/>
    <w:rsid w:val="00A50D50"/>
    <w:rsid w:val="00A91984"/>
    <w:rsid w:val="00B65C89"/>
    <w:rsid w:val="00BF3A11"/>
    <w:rsid w:val="00C1146A"/>
    <w:rsid w:val="00C17182"/>
    <w:rsid w:val="00C61373"/>
    <w:rsid w:val="00CA0D8E"/>
    <w:rsid w:val="00D21CB5"/>
    <w:rsid w:val="00D84CEA"/>
    <w:rsid w:val="00D87FE4"/>
    <w:rsid w:val="00DE0BFB"/>
    <w:rsid w:val="00E2497A"/>
    <w:rsid w:val="00E57F6A"/>
    <w:rsid w:val="00EC43D7"/>
    <w:rsid w:val="00F033D7"/>
    <w:rsid w:val="00FC231E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D5C72237958198FEB78C7178C7E59BD72DC62F0396E0693AB72E091EB9507u2E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Кучерявых Наталия Алексеевна</dc:creator>
  <cp:lastModifiedBy>Михеева Наталья Борисовна</cp:lastModifiedBy>
  <cp:revision>2</cp:revision>
  <cp:lastPrinted>2017-09-22T15:17:00Z</cp:lastPrinted>
  <dcterms:created xsi:type="dcterms:W3CDTF">2017-11-07T14:18:00Z</dcterms:created>
  <dcterms:modified xsi:type="dcterms:W3CDTF">2017-11-07T14:18:00Z</dcterms:modified>
</cp:coreProperties>
</file>