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36" w:rsidRPr="00796DD3" w:rsidRDefault="008B4736" w:rsidP="008B47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6DD3">
        <w:rPr>
          <w:rFonts w:ascii="Times New Roman" w:hAnsi="Times New Roman"/>
          <w:b/>
          <w:sz w:val="26"/>
          <w:szCs w:val="26"/>
        </w:rPr>
        <w:t>Пояснительная записка к отчету о ходе реализации</w:t>
      </w:r>
    </w:p>
    <w:p w:rsidR="008B4736" w:rsidRPr="00796DD3" w:rsidRDefault="008B4736" w:rsidP="008B4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6DD3">
        <w:rPr>
          <w:rFonts w:ascii="Times New Roman" w:hAnsi="Times New Roman"/>
          <w:b/>
          <w:sz w:val="26"/>
          <w:szCs w:val="26"/>
        </w:rPr>
        <w:t xml:space="preserve">государственной программы Ненецкого автономного округа </w:t>
      </w:r>
    </w:p>
    <w:p w:rsidR="008B4736" w:rsidRPr="00796DD3" w:rsidRDefault="008B4736" w:rsidP="008B4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6DD3">
        <w:rPr>
          <w:rFonts w:ascii="Times New Roman" w:hAnsi="Times New Roman"/>
          <w:b/>
          <w:sz w:val="26"/>
          <w:szCs w:val="26"/>
        </w:rPr>
        <w:t xml:space="preserve">«Развитие культуры и туризма» </w:t>
      </w:r>
    </w:p>
    <w:p w:rsidR="008B4736" w:rsidRPr="00796DD3" w:rsidRDefault="008B4736" w:rsidP="008B47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6DD3">
        <w:rPr>
          <w:rFonts w:ascii="Times New Roman" w:hAnsi="Times New Roman"/>
          <w:b/>
          <w:sz w:val="26"/>
          <w:szCs w:val="26"/>
        </w:rPr>
        <w:t>за 1 квартал 2018 года</w:t>
      </w:r>
    </w:p>
    <w:p w:rsidR="008B4736" w:rsidRPr="00634BD0" w:rsidRDefault="008B4736" w:rsidP="008B473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B4736" w:rsidRDefault="008B4736" w:rsidP="008B473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34BD0">
        <w:rPr>
          <w:rFonts w:ascii="Times New Roman" w:hAnsi="Times New Roman"/>
          <w:sz w:val="26"/>
          <w:szCs w:val="26"/>
        </w:rPr>
        <w:t xml:space="preserve">остановлением Администрации Ненецкого автономного округа </w:t>
      </w:r>
      <w:r w:rsidRPr="00634BD0">
        <w:rPr>
          <w:rFonts w:ascii="Times New Roman" w:hAnsi="Times New Roman"/>
          <w:sz w:val="26"/>
          <w:szCs w:val="26"/>
        </w:rPr>
        <w:br/>
        <w:t xml:space="preserve">от </w:t>
      </w:r>
      <w:r w:rsidR="00796DD3">
        <w:rPr>
          <w:rFonts w:ascii="Times New Roman" w:hAnsi="Times New Roman"/>
          <w:sz w:val="26"/>
          <w:szCs w:val="26"/>
        </w:rPr>
        <w:t>27</w:t>
      </w:r>
      <w:r w:rsidRPr="00634BD0">
        <w:rPr>
          <w:rFonts w:ascii="Times New Roman" w:hAnsi="Times New Roman"/>
          <w:sz w:val="26"/>
          <w:szCs w:val="26"/>
        </w:rPr>
        <w:t xml:space="preserve"> октября 201</w:t>
      </w:r>
      <w:r w:rsidR="00796DD3">
        <w:rPr>
          <w:rFonts w:ascii="Times New Roman" w:hAnsi="Times New Roman"/>
          <w:sz w:val="26"/>
          <w:szCs w:val="26"/>
        </w:rPr>
        <w:t>4</w:t>
      </w:r>
      <w:r w:rsidRPr="00634BD0">
        <w:rPr>
          <w:rFonts w:ascii="Times New Roman" w:hAnsi="Times New Roman"/>
          <w:sz w:val="26"/>
          <w:szCs w:val="26"/>
        </w:rPr>
        <w:t xml:space="preserve"> года № </w:t>
      </w:r>
      <w:r w:rsidR="00796DD3">
        <w:rPr>
          <w:rFonts w:ascii="Times New Roman" w:hAnsi="Times New Roman"/>
          <w:sz w:val="26"/>
          <w:szCs w:val="26"/>
        </w:rPr>
        <w:t>410</w:t>
      </w:r>
      <w:r w:rsidRPr="00634BD0">
        <w:rPr>
          <w:rFonts w:ascii="Times New Roman" w:hAnsi="Times New Roman"/>
          <w:sz w:val="26"/>
          <w:szCs w:val="26"/>
        </w:rPr>
        <w:t xml:space="preserve">-п </w:t>
      </w:r>
      <w:r>
        <w:rPr>
          <w:rFonts w:ascii="Times New Roman" w:hAnsi="Times New Roman"/>
          <w:sz w:val="26"/>
          <w:szCs w:val="26"/>
        </w:rPr>
        <w:t xml:space="preserve">(с изменениями, внесенными постановлением Администрации НАО от </w:t>
      </w:r>
      <w:r w:rsidR="00796DD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.0</w:t>
      </w:r>
      <w:r w:rsidR="00796D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.2018 № </w:t>
      </w:r>
      <w:r w:rsidR="00796DD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-п) </w:t>
      </w:r>
      <w:r w:rsidRPr="00634BD0">
        <w:rPr>
          <w:rFonts w:ascii="Times New Roman" w:hAnsi="Times New Roman"/>
          <w:sz w:val="26"/>
          <w:szCs w:val="26"/>
        </w:rPr>
        <w:t>утверждена государственная программа Ненецкого автономного округа «</w:t>
      </w:r>
      <w:r>
        <w:rPr>
          <w:rFonts w:ascii="Times New Roman" w:hAnsi="Times New Roman"/>
          <w:sz w:val="26"/>
          <w:szCs w:val="26"/>
        </w:rPr>
        <w:t>Развитие культуры и туризма</w:t>
      </w:r>
      <w:r w:rsidRPr="00634BD0">
        <w:rPr>
          <w:rFonts w:ascii="Times New Roman" w:hAnsi="Times New Roman"/>
          <w:sz w:val="26"/>
          <w:szCs w:val="26"/>
        </w:rPr>
        <w:t>» (далее – государственная программа)</w:t>
      </w:r>
      <w:r>
        <w:rPr>
          <w:rFonts w:ascii="Times New Roman" w:hAnsi="Times New Roman"/>
          <w:sz w:val="26"/>
          <w:szCs w:val="26"/>
        </w:rPr>
        <w:t>.</w:t>
      </w:r>
    </w:p>
    <w:p w:rsidR="008B4736" w:rsidRDefault="008B4736" w:rsidP="008B473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B4736" w:rsidRPr="00060BE3" w:rsidRDefault="008B4736" w:rsidP="008B473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76415">
        <w:rPr>
          <w:rFonts w:ascii="Times New Roman" w:hAnsi="Times New Roman"/>
          <w:sz w:val="26"/>
          <w:szCs w:val="28"/>
        </w:rPr>
        <w:t>В отчетный период 2018</w:t>
      </w:r>
      <w:r>
        <w:rPr>
          <w:rFonts w:ascii="Times New Roman" w:hAnsi="Times New Roman"/>
          <w:sz w:val="26"/>
          <w:szCs w:val="28"/>
        </w:rPr>
        <w:t xml:space="preserve"> года на реализацию</w:t>
      </w:r>
      <w:r w:rsidRPr="00876415">
        <w:rPr>
          <w:rFonts w:ascii="Times New Roman" w:hAnsi="Times New Roman"/>
          <w:sz w:val="26"/>
          <w:szCs w:val="28"/>
        </w:rPr>
        <w:t xml:space="preserve"> государственной программы запланировано финансирование в размере </w:t>
      </w:r>
      <w:r w:rsidR="00796DD3">
        <w:rPr>
          <w:rFonts w:ascii="Times New Roman" w:hAnsi="Times New Roman"/>
          <w:sz w:val="26"/>
          <w:szCs w:val="28"/>
        </w:rPr>
        <w:t>163 580</w:t>
      </w:r>
      <w:r w:rsidRPr="00876415">
        <w:rPr>
          <w:rFonts w:ascii="Times New Roman" w:hAnsi="Times New Roman"/>
          <w:sz w:val="26"/>
          <w:szCs w:val="28"/>
        </w:rPr>
        <w:t xml:space="preserve">,9 тыс. рублей. </w:t>
      </w:r>
      <w:r w:rsidRPr="00876415">
        <w:rPr>
          <w:rFonts w:ascii="Times New Roman" w:hAnsi="Times New Roman"/>
          <w:sz w:val="26"/>
        </w:rPr>
        <w:t xml:space="preserve">Исполнено </w:t>
      </w:r>
      <w:r>
        <w:rPr>
          <w:rFonts w:ascii="Times New Roman" w:hAnsi="Times New Roman"/>
          <w:sz w:val="26"/>
        </w:rPr>
        <w:br/>
      </w:r>
      <w:r w:rsidRPr="00876415">
        <w:rPr>
          <w:rFonts w:ascii="Times New Roman" w:hAnsi="Times New Roman"/>
          <w:sz w:val="26"/>
        </w:rPr>
        <w:t xml:space="preserve">по государственной программе – </w:t>
      </w:r>
      <w:r w:rsidR="00796DD3">
        <w:rPr>
          <w:rFonts w:ascii="Times New Roman" w:hAnsi="Times New Roman"/>
          <w:sz w:val="26"/>
          <w:szCs w:val="28"/>
        </w:rPr>
        <w:t>163 580</w:t>
      </w:r>
      <w:r w:rsidR="00796DD3" w:rsidRPr="00876415">
        <w:rPr>
          <w:rFonts w:ascii="Times New Roman" w:hAnsi="Times New Roman"/>
          <w:sz w:val="26"/>
          <w:szCs w:val="28"/>
        </w:rPr>
        <w:t xml:space="preserve">,9 </w:t>
      </w:r>
      <w:r w:rsidRPr="00876415">
        <w:rPr>
          <w:rFonts w:ascii="Times New Roman" w:hAnsi="Times New Roman"/>
          <w:sz w:val="26"/>
        </w:rPr>
        <w:t xml:space="preserve">тыс. рублей, или </w:t>
      </w:r>
      <w:r w:rsidR="00796DD3">
        <w:rPr>
          <w:rFonts w:ascii="Times New Roman" w:hAnsi="Times New Roman"/>
          <w:sz w:val="26"/>
        </w:rPr>
        <w:t>100</w:t>
      </w:r>
      <w:r w:rsidRPr="00876415">
        <w:rPr>
          <w:rFonts w:ascii="Times New Roman" w:hAnsi="Times New Roman"/>
          <w:sz w:val="26"/>
        </w:rPr>
        <w:t xml:space="preserve">% от плановых назначений. Освоено – </w:t>
      </w:r>
      <w:r w:rsidR="00796DD3">
        <w:rPr>
          <w:rFonts w:ascii="Times New Roman" w:hAnsi="Times New Roman"/>
          <w:sz w:val="26"/>
        </w:rPr>
        <w:t>150 955,7</w:t>
      </w:r>
      <w:r w:rsidRPr="00876415">
        <w:rPr>
          <w:rFonts w:ascii="Times New Roman" w:hAnsi="Times New Roman"/>
          <w:sz w:val="26"/>
        </w:rPr>
        <w:t xml:space="preserve"> тыс. рублей, или </w:t>
      </w:r>
      <w:r w:rsidR="00796DD3">
        <w:rPr>
          <w:rFonts w:ascii="Times New Roman" w:hAnsi="Times New Roman"/>
          <w:sz w:val="26"/>
        </w:rPr>
        <w:t>92</w:t>
      </w:r>
      <w:r w:rsidRPr="00876415">
        <w:rPr>
          <w:rFonts w:ascii="Times New Roman" w:hAnsi="Times New Roman"/>
          <w:sz w:val="26"/>
        </w:rPr>
        <w:t>,</w:t>
      </w:r>
      <w:r w:rsidR="00796DD3">
        <w:rPr>
          <w:rFonts w:ascii="Times New Roman" w:hAnsi="Times New Roman"/>
          <w:sz w:val="26"/>
        </w:rPr>
        <w:t>3</w:t>
      </w:r>
      <w:r w:rsidRPr="00876415">
        <w:rPr>
          <w:rFonts w:ascii="Times New Roman" w:hAnsi="Times New Roman"/>
          <w:sz w:val="26"/>
        </w:rPr>
        <w:t xml:space="preserve"> % от исполнения.</w:t>
      </w:r>
    </w:p>
    <w:p w:rsidR="005B1F65" w:rsidRDefault="005B1F65" w:rsidP="005B1F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DD3" w:rsidRDefault="00796DD3" w:rsidP="00796D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Отдельное мероприятие программы «Осуществление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наследия»</w:t>
      </w:r>
      <w:r w:rsidRPr="00E3127F">
        <w:rPr>
          <w:rFonts w:ascii="Times New Roman" w:hAnsi="Times New Roman"/>
          <w:sz w:val="26"/>
          <w:szCs w:val="26"/>
          <w:u w:val="single"/>
        </w:rPr>
        <w:t>.</w:t>
      </w:r>
    </w:p>
    <w:p w:rsidR="00796DD3" w:rsidRPr="00E3127F" w:rsidRDefault="00796DD3" w:rsidP="00796D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3127F">
        <w:rPr>
          <w:rFonts w:ascii="Times New Roman" w:hAnsi="Times New Roman"/>
          <w:sz w:val="26"/>
          <w:szCs w:val="26"/>
        </w:rPr>
        <w:t>Исполнителем мероприятия является</w:t>
      </w:r>
      <w:r>
        <w:rPr>
          <w:rFonts w:ascii="Times New Roman" w:hAnsi="Times New Roman"/>
          <w:sz w:val="26"/>
          <w:szCs w:val="26"/>
        </w:rPr>
        <w:t xml:space="preserve"> Департамент образования, культуры и спорта Ненецкого автономного округа.</w:t>
      </w:r>
    </w:p>
    <w:p w:rsidR="00796DD3" w:rsidRPr="00651ADE" w:rsidRDefault="00796DD3" w:rsidP="00796D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1ADE">
        <w:rPr>
          <w:rFonts w:ascii="Times New Roman" w:hAnsi="Times New Roman"/>
          <w:sz w:val="26"/>
          <w:szCs w:val="26"/>
        </w:rPr>
        <w:t xml:space="preserve">В отчетном периоде 2018 года на выполнение мероприятия запланирован объем финансирования – </w:t>
      </w:r>
      <w:r>
        <w:rPr>
          <w:rFonts w:ascii="Times New Roman" w:hAnsi="Times New Roman"/>
          <w:sz w:val="26"/>
          <w:szCs w:val="26"/>
        </w:rPr>
        <w:t>524,1</w:t>
      </w:r>
      <w:r w:rsidRPr="00651ADE">
        <w:rPr>
          <w:rFonts w:ascii="Times New Roman" w:hAnsi="Times New Roman"/>
          <w:sz w:val="26"/>
          <w:szCs w:val="26"/>
        </w:rPr>
        <w:t xml:space="preserve"> тыс. рублей, исполнено по государственной программе – </w:t>
      </w:r>
      <w:r>
        <w:rPr>
          <w:rFonts w:ascii="Times New Roman" w:hAnsi="Times New Roman"/>
          <w:sz w:val="26"/>
          <w:szCs w:val="26"/>
        </w:rPr>
        <w:t>524,1</w:t>
      </w:r>
      <w:r w:rsidRPr="00651ADE">
        <w:rPr>
          <w:rFonts w:ascii="Times New Roman" w:hAnsi="Times New Roman"/>
          <w:sz w:val="26"/>
          <w:szCs w:val="26"/>
        </w:rPr>
        <w:t xml:space="preserve"> тыс. рублей, освоено – </w:t>
      </w:r>
      <w:r>
        <w:rPr>
          <w:rFonts w:ascii="Times New Roman" w:hAnsi="Times New Roman"/>
          <w:sz w:val="26"/>
          <w:szCs w:val="26"/>
        </w:rPr>
        <w:t>478,1</w:t>
      </w:r>
      <w:r w:rsidRPr="00651ADE">
        <w:rPr>
          <w:rFonts w:ascii="Times New Roman" w:hAnsi="Times New Roman"/>
          <w:sz w:val="26"/>
          <w:szCs w:val="26"/>
        </w:rPr>
        <w:t xml:space="preserve"> тыс. рублей, </w:t>
      </w:r>
      <w:r w:rsidR="00D87F45">
        <w:rPr>
          <w:rFonts w:ascii="Times New Roman" w:hAnsi="Times New Roman"/>
          <w:sz w:val="26"/>
          <w:szCs w:val="26"/>
        </w:rPr>
        <w:t>или 91,2 %                              от исполнения.</w:t>
      </w:r>
    </w:p>
    <w:p w:rsidR="00796DD3" w:rsidRDefault="00796DD3" w:rsidP="00796D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1ADE">
        <w:rPr>
          <w:rFonts w:ascii="Times New Roman" w:hAnsi="Times New Roman"/>
          <w:sz w:val="26"/>
          <w:szCs w:val="26"/>
        </w:rPr>
        <w:t>Выделенные ассигнования планируется осваивать в течение 2018 года.</w:t>
      </w:r>
    </w:p>
    <w:p w:rsidR="00D87F45" w:rsidRPr="00651ADE" w:rsidRDefault="00D87F45" w:rsidP="00796D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B1F65" w:rsidRDefault="005B1F65" w:rsidP="00254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87F4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Подпрограмма 1 - Проведение государственной политики в области культуры и туризма</w:t>
      </w:r>
    </w:p>
    <w:p w:rsidR="00D87F45" w:rsidRPr="0059271B" w:rsidRDefault="0059271B" w:rsidP="00D87F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271B">
        <w:rPr>
          <w:rFonts w:ascii="Times New Roman" w:hAnsi="Times New Roman"/>
          <w:bCs/>
          <w:sz w:val="26"/>
          <w:szCs w:val="26"/>
          <w:u w:val="single"/>
          <w:lang w:eastAsia="ru-RU"/>
        </w:rPr>
        <w:t>О</w:t>
      </w:r>
      <w:r w:rsidR="00D87F45" w:rsidRPr="0059271B">
        <w:rPr>
          <w:rFonts w:ascii="Times New Roman" w:hAnsi="Times New Roman"/>
          <w:bCs/>
          <w:sz w:val="26"/>
          <w:szCs w:val="26"/>
          <w:u w:val="single"/>
          <w:lang w:eastAsia="ru-RU"/>
        </w:rPr>
        <w:t>сновное мероприятие</w:t>
      </w:r>
      <w:r w:rsidRPr="0059271B">
        <w:rPr>
          <w:rFonts w:ascii="Times New Roman" w:hAnsi="Times New Roman"/>
          <w:bCs/>
          <w:sz w:val="26"/>
          <w:szCs w:val="26"/>
          <w:u w:val="single"/>
          <w:lang w:eastAsia="ru-RU"/>
        </w:rPr>
        <w:t>:</w:t>
      </w:r>
      <w:r w:rsidR="00D87F45" w:rsidRPr="00651AD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87F45" w:rsidRPr="005927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«Проведение государственной политики и отраслевое управление в сфере культуры, искусства и туризма».</w:t>
      </w:r>
    </w:p>
    <w:p w:rsidR="00D87F45" w:rsidRPr="00651ADE" w:rsidRDefault="00D87F45" w:rsidP="00D8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1ADE">
        <w:rPr>
          <w:rFonts w:ascii="Times New Roman" w:hAnsi="Times New Roman"/>
          <w:sz w:val="26"/>
          <w:szCs w:val="26"/>
        </w:rPr>
        <w:t xml:space="preserve">Запланированный объем бюджетных ассигнований, предусмотренных сводной бюджетной росписью на 01.04.2018 на реализацию основного мероприятия </w:t>
      </w:r>
      <w:r>
        <w:rPr>
          <w:rFonts w:ascii="Times New Roman" w:hAnsi="Times New Roman"/>
          <w:sz w:val="26"/>
          <w:szCs w:val="26"/>
        </w:rPr>
        <w:t>–</w:t>
      </w:r>
      <w:r w:rsidRPr="00651A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159 756,0</w:t>
      </w:r>
      <w:r w:rsidRPr="00651ADE">
        <w:rPr>
          <w:rFonts w:ascii="Times New Roman" w:hAnsi="Times New Roman"/>
          <w:sz w:val="26"/>
          <w:szCs w:val="26"/>
        </w:rPr>
        <w:t xml:space="preserve"> тыс. рублей, кассовое исполнение – </w:t>
      </w:r>
      <w:r>
        <w:rPr>
          <w:rFonts w:ascii="Times New Roman" w:hAnsi="Times New Roman"/>
          <w:sz w:val="26"/>
          <w:szCs w:val="26"/>
        </w:rPr>
        <w:t>159 756,0</w:t>
      </w:r>
      <w:r w:rsidRPr="00651ADE">
        <w:rPr>
          <w:rFonts w:ascii="Times New Roman" w:hAnsi="Times New Roman"/>
          <w:sz w:val="26"/>
          <w:szCs w:val="26"/>
        </w:rPr>
        <w:t xml:space="preserve"> тыс. руб</w:t>
      </w:r>
      <w:r w:rsidR="0004289B">
        <w:rPr>
          <w:rFonts w:ascii="Times New Roman" w:hAnsi="Times New Roman"/>
          <w:sz w:val="26"/>
          <w:szCs w:val="26"/>
        </w:rPr>
        <w:t>лей</w:t>
      </w:r>
      <w:r w:rsidRPr="00651ADE">
        <w:rPr>
          <w:rFonts w:ascii="Times New Roman" w:hAnsi="Times New Roman"/>
          <w:sz w:val="26"/>
          <w:szCs w:val="26"/>
        </w:rPr>
        <w:t xml:space="preserve">, фактическое освоение – </w:t>
      </w:r>
      <w:r>
        <w:rPr>
          <w:rFonts w:ascii="Times New Roman" w:hAnsi="Times New Roman"/>
          <w:sz w:val="26"/>
          <w:szCs w:val="26"/>
        </w:rPr>
        <w:t>147 991,9</w:t>
      </w:r>
      <w:r w:rsidR="0004289B">
        <w:rPr>
          <w:rFonts w:ascii="Times New Roman" w:hAnsi="Times New Roman"/>
          <w:sz w:val="26"/>
          <w:szCs w:val="26"/>
        </w:rPr>
        <w:t xml:space="preserve"> тыс. рублей,</w:t>
      </w:r>
      <w:r w:rsidRPr="00651ADE">
        <w:rPr>
          <w:rFonts w:ascii="Times New Roman" w:hAnsi="Times New Roman"/>
          <w:sz w:val="26"/>
          <w:szCs w:val="26"/>
        </w:rPr>
        <w:t xml:space="preserve"> в том числе:</w:t>
      </w:r>
    </w:p>
    <w:p w:rsidR="00CF2DF8" w:rsidRDefault="00BB206A" w:rsidP="00BB2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1951">
        <w:rPr>
          <w:rFonts w:ascii="Times New Roman" w:hAnsi="Times New Roman" w:cs="Times New Roman"/>
          <w:sz w:val="26"/>
          <w:szCs w:val="26"/>
          <w:u w:val="single"/>
        </w:rPr>
        <w:t>17.1.01.</w:t>
      </w:r>
      <w:r w:rsidR="0004289B">
        <w:rPr>
          <w:rFonts w:ascii="Times New Roman" w:hAnsi="Times New Roman" w:cs="Times New Roman"/>
          <w:sz w:val="26"/>
          <w:szCs w:val="26"/>
          <w:u w:val="single"/>
        </w:rPr>
        <w:t>70120</w:t>
      </w:r>
      <w:r w:rsidR="002F0E36" w:rsidRPr="00BB206A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на о</w:t>
      </w:r>
      <w:r w:rsidRPr="00BB206A">
        <w:rPr>
          <w:rFonts w:ascii="Times New Roman" w:hAnsi="Times New Roman" w:cs="Times New Roman"/>
          <w:color w:val="000000"/>
          <w:sz w:val="26"/>
          <w:szCs w:val="26"/>
        </w:rPr>
        <w:t xml:space="preserve">беспечение выполнения государственного задания </w:t>
      </w:r>
      <w:r w:rsidR="0004289B">
        <w:rPr>
          <w:rFonts w:ascii="Times New Roman" w:hAnsi="Times New Roman" w:cs="Times New Roman"/>
          <w:color w:val="000000"/>
          <w:sz w:val="26"/>
          <w:szCs w:val="26"/>
        </w:rPr>
        <w:t xml:space="preserve">на оказание государственных услуг (выполнение работ) </w:t>
      </w:r>
      <w:r w:rsidR="00CF2DF8" w:rsidRPr="00AF0782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 w:rsidR="0004289B">
        <w:rPr>
          <w:rFonts w:ascii="Times New Roman" w:hAnsi="Times New Roman"/>
          <w:sz w:val="26"/>
          <w:szCs w:val="26"/>
        </w:rPr>
        <w:t>117 795,5</w:t>
      </w:r>
      <w:r w:rsidR="00CF2DF8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289B">
        <w:rPr>
          <w:rFonts w:ascii="Times New Roman" w:hAnsi="Times New Roman"/>
          <w:sz w:val="26"/>
          <w:szCs w:val="26"/>
        </w:rPr>
        <w:t>тыс. рублей</w:t>
      </w:r>
      <w:r w:rsidR="0004289B" w:rsidRPr="00651ADE">
        <w:rPr>
          <w:rFonts w:ascii="Times New Roman" w:hAnsi="Times New Roman"/>
          <w:sz w:val="26"/>
          <w:szCs w:val="26"/>
        </w:rPr>
        <w:t xml:space="preserve">, </w:t>
      </w:r>
      <w:r w:rsidR="00CF2DF8" w:rsidRPr="00AF0782">
        <w:rPr>
          <w:rFonts w:ascii="Times New Roman" w:hAnsi="Times New Roman"/>
          <w:sz w:val="26"/>
          <w:szCs w:val="26"/>
        </w:rPr>
        <w:t xml:space="preserve">освоено </w:t>
      </w:r>
      <w:r w:rsidR="0004289B">
        <w:rPr>
          <w:rFonts w:ascii="Times New Roman" w:hAnsi="Times New Roman"/>
          <w:sz w:val="26"/>
          <w:szCs w:val="26"/>
        </w:rPr>
        <w:t>116 283,0</w:t>
      </w:r>
      <w:r w:rsidR="0004289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289B" w:rsidRPr="00651ADE">
        <w:rPr>
          <w:rFonts w:ascii="Times New Roman" w:hAnsi="Times New Roman"/>
          <w:sz w:val="26"/>
          <w:szCs w:val="26"/>
        </w:rPr>
        <w:t>тыс. руб</w:t>
      </w:r>
      <w:r w:rsidR="0004289B">
        <w:rPr>
          <w:rFonts w:ascii="Times New Roman" w:hAnsi="Times New Roman"/>
          <w:sz w:val="26"/>
          <w:szCs w:val="26"/>
        </w:rPr>
        <w:t>лей</w:t>
      </w:r>
      <w:r w:rsidR="0004289B" w:rsidRPr="00651ADE">
        <w:rPr>
          <w:rFonts w:ascii="Times New Roman" w:hAnsi="Times New Roman"/>
          <w:sz w:val="26"/>
          <w:szCs w:val="26"/>
        </w:rPr>
        <w:t xml:space="preserve">, </w:t>
      </w:r>
      <w:r w:rsidR="0004289B">
        <w:rPr>
          <w:rFonts w:ascii="Times New Roman" w:hAnsi="Times New Roman"/>
          <w:sz w:val="26"/>
          <w:szCs w:val="26"/>
        </w:rPr>
        <w:t xml:space="preserve">или </w:t>
      </w:r>
      <w:r w:rsidR="00A02E33">
        <w:rPr>
          <w:rFonts w:ascii="Times New Roman" w:hAnsi="Times New Roman"/>
          <w:sz w:val="26"/>
          <w:szCs w:val="26"/>
        </w:rPr>
        <w:t xml:space="preserve">                   </w:t>
      </w:r>
      <w:r w:rsidR="0004289B">
        <w:rPr>
          <w:rFonts w:ascii="Times New Roman" w:hAnsi="Times New Roman"/>
          <w:sz w:val="26"/>
          <w:szCs w:val="26"/>
        </w:rPr>
        <w:t>98,7 % от исполнения.</w:t>
      </w:r>
    </w:p>
    <w:p w:rsidR="0004289B" w:rsidRDefault="0004289B" w:rsidP="000428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1951">
        <w:rPr>
          <w:rFonts w:ascii="Times New Roman" w:hAnsi="Times New Roman" w:cs="Times New Roman"/>
          <w:sz w:val="26"/>
          <w:szCs w:val="26"/>
          <w:u w:val="single"/>
        </w:rPr>
        <w:t>17.1.01.</w:t>
      </w:r>
      <w:r>
        <w:rPr>
          <w:rFonts w:ascii="Times New Roman" w:hAnsi="Times New Roman" w:cs="Times New Roman"/>
          <w:sz w:val="26"/>
          <w:szCs w:val="26"/>
          <w:u w:val="single"/>
        </w:rPr>
        <w:t>70140</w:t>
      </w:r>
      <w:r w:rsidRPr="00BB206A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</w:t>
      </w:r>
      <w:r w:rsidRPr="00406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риобретение основных средств государственными бюджетными учреждениями культуры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0782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>
        <w:rPr>
          <w:rFonts w:ascii="Times New Roman" w:hAnsi="Times New Roman"/>
          <w:sz w:val="26"/>
          <w:szCs w:val="26"/>
        </w:rPr>
        <w:t>876,7</w:t>
      </w:r>
      <w:r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</w:t>
      </w:r>
      <w:r w:rsidR="00A02E33">
        <w:rPr>
          <w:rFonts w:ascii="Times New Roman" w:hAnsi="Times New Roman"/>
          <w:sz w:val="26"/>
          <w:szCs w:val="26"/>
        </w:rPr>
        <w:t xml:space="preserve">, </w:t>
      </w:r>
      <w:r w:rsidRPr="00AF0782">
        <w:rPr>
          <w:rFonts w:ascii="Times New Roman" w:hAnsi="Times New Roman"/>
          <w:sz w:val="26"/>
          <w:szCs w:val="26"/>
        </w:rPr>
        <w:t xml:space="preserve">освоено </w:t>
      </w:r>
      <w:r w:rsidR="00AC124B">
        <w:rPr>
          <w:rFonts w:ascii="Times New Roman" w:hAnsi="Times New Roman"/>
          <w:sz w:val="26"/>
          <w:szCs w:val="26"/>
        </w:rPr>
        <w:t>249,2</w:t>
      </w:r>
      <w:r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1ADE">
        <w:rPr>
          <w:rFonts w:ascii="Times New Roman" w:hAnsi="Times New Roman"/>
          <w:sz w:val="26"/>
          <w:szCs w:val="26"/>
        </w:rPr>
        <w:t>тыс. руб</w:t>
      </w:r>
      <w:r>
        <w:rPr>
          <w:rFonts w:ascii="Times New Roman" w:hAnsi="Times New Roman"/>
          <w:sz w:val="26"/>
          <w:szCs w:val="26"/>
        </w:rPr>
        <w:t>лей</w:t>
      </w:r>
      <w:r w:rsidRPr="00651AD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AC124B">
        <w:rPr>
          <w:rFonts w:ascii="Times New Roman" w:hAnsi="Times New Roman"/>
          <w:sz w:val="26"/>
          <w:szCs w:val="26"/>
        </w:rPr>
        <w:t>28,4</w:t>
      </w:r>
      <w:r>
        <w:rPr>
          <w:rFonts w:ascii="Times New Roman" w:hAnsi="Times New Roman"/>
          <w:sz w:val="26"/>
          <w:szCs w:val="26"/>
        </w:rPr>
        <w:t xml:space="preserve"> % от исполнения.</w:t>
      </w:r>
      <w:r w:rsidR="00D94708">
        <w:rPr>
          <w:rFonts w:ascii="Times New Roman" w:hAnsi="Times New Roman"/>
          <w:sz w:val="26"/>
          <w:szCs w:val="26"/>
        </w:rPr>
        <w:t xml:space="preserve"> Низкое исполнение связано с поздним предоставлением счетов по заключенным договорам. Счета оплачены 03.04.2018 года. </w:t>
      </w:r>
    </w:p>
    <w:p w:rsidR="0004289B" w:rsidRDefault="0004289B" w:rsidP="00BB20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A12F3" w:rsidRDefault="008B1951" w:rsidP="00A0794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95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lastRenderedPageBreak/>
        <w:t>17.1.01.70190</w:t>
      </w:r>
      <w:r w:rsidR="00A0794F" w:rsidRPr="008B1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</w:t>
      </w:r>
      <w:r w:rsidR="00A133C0" w:rsidRPr="008B1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беспечение выплаты компенсации расходов на оплату стоимости проезда и провоза багажа к месту использования отпуска и обратно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AF0782">
        <w:rPr>
          <w:rFonts w:ascii="Times New Roman" w:hAnsi="Times New Roman"/>
          <w:sz w:val="26"/>
          <w:szCs w:val="26"/>
        </w:rPr>
        <w:t xml:space="preserve">запланированы бюджетные </w:t>
      </w:r>
      <w:r w:rsidR="00AC124B">
        <w:rPr>
          <w:rFonts w:ascii="Times New Roman" w:hAnsi="Times New Roman"/>
          <w:sz w:val="26"/>
          <w:szCs w:val="26"/>
        </w:rPr>
        <w:t xml:space="preserve">средства в </w:t>
      </w:r>
      <w:r w:rsidR="00AC124B" w:rsidRPr="00AF0782">
        <w:rPr>
          <w:rFonts w:ascii="Times New Roman" w:hAnsi="Times New Roman"/>
          <w:sz w:val="26"/>
          <w:szCs w:val="26"/>
        </w:rPr>
        <w:t xml:space="preserve">размере </w:t>
      </w:r>
      <w:r w:rsidR="00AC124B">
        <w:rPr>
          <w:rFonts w:ascii="Times New Roman" w:hAnsi="Times New Roman"/>
          <w:sz w:val="26"/>
          <w:szCs w:val="26"/>
        </w:rPr>
        <w:t>985,0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>
        <w:rPr>
          <w:rFonts w:ascii="Times New Roman" w:hAnsi="Times New Roman"/>
          <w:sz w:val="26"/>
          <w:szCs w:val="26"/>
        </w:rPr>
        <w:t>тыс. рублей</w:t>
      </w:r>
      <w:r w:rsidR="00AC124B" w:rsidRPr="00651ADE">
        <w:rPr>
          <w:rFonts w:ascii="Times New Roman" w:hAnsi="Times New Roman"/>
          <w:sz w:val="26"/>
          <w:szCs w:val="26"/>
        </w:rPr>
        <w:t xml:space="preserve">, </w:t>
      </w:r>
      <w:r w:rsidR="00AC124B" w:rsidRPr="00AF0782">
        <w:rPr>
          <w:rFonts w:ascii="Times New Roman" w:hAnsi="Times New Roman"/>
          <w:sz w:val="26"/>
          <w:szCs w:val="26"/>
        </w:rPr>
        <w:t xml:space="preserve">освоено </w:t>
      </w:r>
      <w:r w:rsidR="00AC124B">
        <w:rPr>
          <w:rFonts w:ascii="Times New Roman" w:hAnsi="Times New Roman"/>
          <w:sz w:val="26"/>
          <w:szCs w:val="26"/>
        </w:rPr>
        <w:t>520,6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651ADE">
        <w:rPr>
          <w:rFonts w:ascii="Times New Roman" w:hAnsi="Times New Roman"/>
          <w:sz w:val="26"/>
          <w:szCs w:val="26"/>
        </w:rPr>
        <w:t>тыс. руб</w:t>
      </w:r>
      <w:r w:rsidR="00AC124B">
        <w:rPr>
          <w:rFonts w:ascii="Times New Roman" w:hAnsi="Times New Roman"/>
          <w:sz w:val="26"/>
          <w:szCs w:val="26"/>
        </w:rPr>
        <w:t>лей</w:t>
      </w:r>
      <w:r w:rsidR="00AC124B" w:rsidRPr="00651ADE">
        <w:rPr>
          <w:rFonts w:ascii="Times New Roman" w:hAnsi="Times New Roman"/>
          <w:sz w:val="26"/>
          <w:szCs w:val="26"/>
        </w:rPr>
        <w:t>,</w:t>
      </w:r>
      <w:r w:rsidR="00AC124B">
        <w:rPr>
          <w:rFonts w:ascii="Times New Roman" w:hAnsi="Times New Roman"/>
          <w:sz w:val="26"/>
          <w:szCs w:val="26"/>
        </w:rPr>
        <w:t xml:space="preserve"> или 52,9 % от исполнения. </w:t>
      </w:r>
      <w:r w:rsidR="00844F64">
        <w:rPr>
          <w:rFonts w:ascii="Times New Roman" w:hAnsi="Times New Roman"/>
          <w:sz w:val="26"/>
          <w:szCs w:val="26"/>
        </w:rPr>
        <w:t>Предоставление компенсационных выплат носит заявительный характер, о</w:t>
      </w:r>
      <w:r w:rsidR="00DA12F3" w:rsidRPr="0084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своение денежных средств производиться по фактически представленным авансовым отчетам</w:t>
      </w:r>
      <w:r w:rsidR="00DA12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844F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состоянию на 01.</w:t>
      </w:r>
      <w:r w:rsidR="00AC1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04</w:t>
      </w:r>
      <w:r w:rsidR="00844F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 w:rsidR="00AC1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844F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всем представленным заявлениям выплаты произведены.</w:t>
      </w:r>
    </w:p>
    <w:p w:rsidR="00AC124B" w:rsidRPr="00DE2478" w:rsidRDefault="00E14BCD" w:rsidP="00AC12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4BC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17.1.01.70200</w:t>
      </w: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 </w:t>
      </w:r>
      <w:r w:rsidRPr="00E14B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</w:t>
      </w:r>
      <w:r w:rsidR="00A133C0" w:rsidRPr="00E14B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беспечение выплаты возмещения затрат по коммунальным услугам</w:t>
      </w:r>
      <w:r w:rsidR="001114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AF0782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 w:rsidR="00AC124B">
        <w:rPr>
          <w:rFonts w:ascii="Times New Roman" w:hAnsi="Times New Roman"/>
          <w:sz w:val="26"/>
          <w:szCs w:val="26"/>
        </w:rPr>
        <w:t>30 079,9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>
        <w:rPr>
          <w:rFonts w:ascii="Times New Roman" w:hAnsi="Times New Roman"/>
          <w:sz w:val="26"/>
          <w:szCs w:val="26"/>
        </w:rPr>
        <w:t>тыс. рублей</w:t>
      </w:r>
      <w:r w:rsidR="00AC124B" w:rsidRPr="00651ADE">
        <w:rPr>
          <w:rFonts w:ascii="Times New Roman" w:hAnsi="Times New Roman"/>
          <w:sz w:val="26"/>
          <w:szCs w:val="26"/>
        </w:rPr>
        <w:t xml:space="preserve">, кассовое исполнение – </w:t>
      </w:r>
      <w:r w:rsidR="00AC124B">
        <w:rPr>
          <w:rFonts w:ascii="Times New Roman" w:hAnsi="Times New Roman"/>
          <w:sz w:val="26"/>
          <w:szCs w:val="26"/>
        </w:rPr>
        <w:t>30 079,9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651ADE">
        <w:rPr>
          <w:rFonts w:ascii="Times New Roman" w:hAnsi="Times New Roman"/>
          <w:sz w:val="26"/>
          <w:szCs w:val="26"/>
        </w:rPr>
        <w:t>тыс. руб</w:t>
      </w:r>
      <w:r w:rsidR="00AC124B">
        <w:rPr>
          <w:rFonts w:ascii="Times New Roman" w:hAnsi="Times New Roman"/>
          <w:sz w:val="26"/>
          <w:szCs w:val="26"/>
        </w:rPr>
        <w:t>лей</w:t>
      </w:r>
      <w:r w:rsidR="00AC124B" w:rsidRPr="00651ADE">
        <w:rPr>
          <w:rFonts w:ascii="Times New Roman" w:hAnsi="Times New Roman"/>
          <w:sz w:val="26"/>
          <w:szCs w:val="26"/>
        </w:rPr>
        <w:t xml:space="preserve">, </w:t>
      </w:r>
      <w:r w:rsidR="00AC124B">
        <w:rPr>
          <w:rFonts w:ascii="Times New Roman" w:hAnsi="Times New Roman"/>
          <w:sz w:val="26"/>
          <w:szCs w:val="26"/>
        </w:rPr>
        <w:t>освоено 20 920,2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651ADE">
        <w:rPr>
          <w:rFonts w:ascii="Times New Roman" w:hAnsi="Times New Roman"/>
          <w:sz w:val="26"/>
          <w:szCs w:val="26"/>
        </w:rPr>
        <w:t>тыс. руб</w:t>
      </w:r>
      <w:r w:rsidR="00AC124B">
        <w:rPr>
          <w:rFonts w:ascii="Times New Roman" w:hAnsi="Times New Roman"/>
          <w:sz w:val="26"/>
          <w:szCs w:val="26"/>
        </w:rPr>
        <w:t>лей</w:t>
      </w:r>
      <w:r w:rsidR="00AC124B" w:rsidRPr="00651ADE">
        <w:rPr>
          <w:rFonts w:ascii="Times New Roman" w:hAnsi="Times New Roman"/>
          <w:sz w:val="26"/>
          <w:szCs w:val="26"/>
        </w:rPr>
        <w:t xml:space="preserve">, </w:t>
      </w:r>
      <w:r w:rsidR="00AC124B">
        <w:rPr>
          <w:rFonts w:ascii="Times New Roman" w:hAnsi="Times New Roman"/>
          <w:sz w:val="26"/>
          <w:szCs w:val="26"/>
        </w:rPr>
        <w:t>или          69,5 % от исполнения.</w:t>
      </w:r>
    </w:p>
    <w:p w:rsidR="0013583C" w:rsidRDefault="0013583C" w:rsidP="00AC124B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Pr="00174C5C">
        <w:rPr>
          <w:rFonts w:ascii="Times New Roman" w:hAnsi="Times New Roman"/>
          <w:sz w:val="26"/>
          <w:szCs w:val="26"/>
        </w:rPr>
        <w:t>статки на лицевых счетах образовались в связи с поздним поступлением счетов-фактур на оплату услуг от поставщиков</w:t>
      </w:r>
      <w:r>
        <w:rPr>
          <w:rFonts w:ascii="Times New Roman" w:hAnsi="Times New Roman"/>
          <w:sz w:val="26"/>
          <w:szCs w:val="26"/>
        </w:rPr>
        <w:t>.</w:t>
      </w:r>
    </w:p>
    <w:p w:rsidR="00524474" w:rsidRDefault="00524474" w:rsidP="0052447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24474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17.1.01.70210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д</w:t>
      </w:r>
      <w:r w:rsidRPr="005244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остижение целевых показателей по уровню заработной платы отдельных категорий работников государственных учреждений культуры в целях реализации Указов Президента Российской Федерации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AF0782">
        <w:rPr>
          <w:rFonts w:ascii="Times New Roman" w:hAnsi="Times New Roman"/>
          <w:sz w:val="26"/>
          <w:szCs w:val="26"/>
        </w:rPr>
        <w:t xml:space="preserve">запланированы бюджетные средства в размере </w:t>
      </w:r>
      <w:r w:rsidR="00AC124B">
        <w:rPr>
          <w:rFonts w:ascii="Times New Roman" w:hAnsi="Times New Roman"/>
          <w:sz w:val="26"/>
          <w:szCs w:val="26"/>
        </w:rPr>
        <w:t>10 018,9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>
        <w:rPr>
          <w:rFonts w:ascii="Times New Roman" w:hAnsi="Times New Roman"/>
          <w:sz w:val="26"/>
          <w:szCs w:val="26"/>
        </w:rPr>
        <w:t>тыс. рублей</w:t>
      </w:r>
      <w:r w:rsidR="00AC124B" w:rsidRPr="00651ADE">
        <w:rPr>
          <w:rFonts w:ascii="Times New Roman" w:hAnsi="Times New Roman"/>
          <w:sz w:val="26"/>
          <w:szCs w:val="26"/>
        </w:rPr>
        <w:t xml:space="preserve">, </w:t>
      </w:r>
      <w:r w:rsidR="00AC124B">
        <w:rPr>
          <w:rFonts w:ascii="Times New Roman" w:hAnsi="Times New Roman"/>
          <w:sz w:val="26"/>
          <w:szCs w:val="26"/>
        </w:rPr>
        <w:t>освоено 10 018,9</w:t>
      </w:r>
      <w:r w:rsidR="00AC124B" w:rsidRPr="00AF0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4B" w:rsidRPr="00651ADE">
        <w:rPr>
          <w:rFonts w:ascii="Times New Roman" w:hAnsi="Times New Roman"/>
          <w:sz w:val="26"/>
          <w:szCs w:val="26"/>
        </w:rPr>
        <w:t>тыс. руб</w:t>
      </w:r>
      <w:r w:rsidR="00AC124B">
        <w:rPr>
          <w:rFonts w:ascii="Times New Roman" w:hAnsi="Times New Roman"/>
          <w:sz w:val="26"/>
          <w:szCs w:val="26"/>
        </w:rPr>
        <w:t>лей</w:t>
      </w:r>
      <w:r w:rsidR="00AC124B" w:rsidRPr="00651ADE">
        <w:rPr>
          <w:rFonts w:ascii="Times New Roman" w:hAnsi="Times New Roman"/>
          <w:sz w:val="26"/>
          <w:szCs w:val="26"/>
        </w:rPr>
        <w:t xml:space="preserve">, </w:t>
      </w:r>
      <w:r w:rsidR="00AC124B">
        <w:rPr>
          <w:rFonts w:ascii="Times New Roman" w:hAnsi="Times New Roman"/>
          <w:sz w:val="26"/>
          <w:szCs w:val="26"/>
        </w:rPr>
        <w:t>или 100 % от исполнения.</w:t>
      </w:r>
    </w:p>
    <w:p w:rsidR="00AC124B" w:rsidRDefault="00AC124B" w:rsidP="0052447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C0" w:rsidRPr="00AC124B" w:rsidRDefault="00593117" w:rsidP="00593117">
      <w:pPr>
        <w:pStyle w:val="a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AC124B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Подпрограмма 2 – Сохранение, популяризация и государственная охрана объектов культурного наследия</w:t>
      </w:r>
      <w:r w:rsidR="00AC124B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(памятников истории и культуры)</w:t>
      </w:r>
      <w:r w:rsidRPr="00AC124B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, расположенных на территории Ненецкого автономного округа</w:t>
      </w:r>
    </w:p>
    <w:p w:rsidR="00620297" w:rsidRPr="0059271B" w:rsidRDefault="0059271B" w:rsidP="00CE7EE5">
      <w:pPr>
        <w:pStyle w:val="a7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59271B">
        <w:rPr>
          <w:rFonts w:ascii="Times New Roman" w:hAnsi="Times New Roman"/>
          <w:bCs/>
          <w:sz w:val="26"/>
          <w:szCs w:val="26"/>
          <w:u w:val="single"/>
          <w:lang w:eastAsia="ru-RU"/>
        </w:rPr>
        <w:t>О</w:t>
      </w:r>
      <w:r w:rsidR="00AC124B" w:rsidRPr="0059271B">
        <w:rPr>
          <w:rFonts w:ascii="Times New Roman" w:hAnsi="Times New Roman"/>
          <w:bCs/>
          <w:sz w:val="26"/>
          <w:szCs w:val="26"/>
          <w:u w:val="single"/>
          <w:lang w:eastAsia="ru-RU"/>
        </w:rPr>
        <w:t>сновное мероприятие</w:t>
      </w:r>
      <w:r w:rsidRPr="0059271B">
        <w:rPr>
          <w:rFonts w:ascii="Times New Roman" w:hAnsi="Times New Roman"/>
          <w:bCs/>
          <w:sz w:val="26"/>
          <w:szCs w:val="26"/>
          <w:u w:val="single"/>
          <w:lang w:eastAsia="ru-RU"/>
        </w:rPr>
        <w:t>:</w:t>
      </w:r>
      <w:r w:rsidR="00AC124B" w:rsidRPr="00651AD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20297" w:rsidRPr="005927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«Сохранение, использование, популяризация и государственная охрана объектов исторического и культурного наследия»</w:t>
      </w:r>
      <w:r w:rsidR="00620297" w:rsidRPr="0059271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.</w:t>
      </w:r>
    </w:p>
    <w:p w:rsidR="00AC124B" w:rsidRDefault="00AC124B" w:rsidP="00AC124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651ADE">
        <w:rPr>
          <w:rFonts w:ascii="Times New Roman" w:hAnsi="Times New Roman"/>
          <w:sz w:val="26"/>
          <w:szCs w:val="26"/>
        </w:rPr>
        <w:t xml:space="preserve">Запланированный объем бюджетных ассигнований, предусмотренных сводной бюджетной росписью на 01.04.2018 на реализацию основного мероприятия </w:t>
      </w:r>
      <w:r>
        <w:rPr>
          <w:rFonts w:ascii="Times New Roman" w:hAnsi="Times New Roman"/>
          <w:sz w:val="26"/>
          <w:szCs w:val="26"/>
        </w:rPr>
        <w:t>–</w:t>
      </w:r>
      <w:r w:rsidRPr="00651A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90,0</w:t>
      </w:r>
      <w:r w:rsidRPr="00651ADE">
        <w:rPr>
          <w:rFonts w:ascii="Times New Roman" w:hAnsi="Times New Roman"/>
          <w:sz w:val="26"/>
          <w:szCs w:val="26"/>
        </w:rPr>
        <w:t xml:space="preserve"> тыс. рублей, кассовое исполнение – </w:t>
      </w:r>
      <w:r>
        <w:rPr>
          <w:rFonts w:ascii="Times New Roman" w:hAnsi="Times New Roman"/>
          <w:sz w:val="26"/>
          <w:szCs w:val="26"/>
        </w:rPr>
        <w:t>90,0</w:t>
      </w:r>
      <w:r w:rsidRPr="00651ADE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</w:t>
      </w:r>
      <w:r w:rsidRPr="00651ADE">
        <w:rPr>
          <w:rFonts w:ascii="Times New Roman" w:hAnsi="Times New Roman"/>
          <w:sz w:val="26"/>
          <w:szCs w:val="26"/>
        </w:rPr>
        <w:t xml:space="preserve">, фактическое освоение – </w:t>
      </w:r>
      <w:r>
        <w:rPr>
          <w:rFonts w:ascii="Times New Roman" w:hAnsi="Times New Roman"/>
          <w:sz w:val="26"/>
          <w:szCs w:val="26"/>
        </w:rPr>
        <w:t>0,0 тыс. рублей.</w:t>
      </w:r>
    </w:p>
    <w:p w:rsidR="00AC124B" w:rsidRPr="009E223A" w:rsidRDefault="009E223A" w:rsidP="009E223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23A">
        <w:rPr>
          <w:rFonts w:ascii="Times New Roman" w:hAnsi="Times New Roman" w:cs="Times New Roman"/>
          <w:sz w:val="26"/>
          <w:szCs w:val="26"/>
        </w:rPr>
        <w:t xml:space="preserve">Аукцион, назначенный на </w:t>
      </w:r>
      <w:r w:rsidR="001C6D8B">
        <w:rPr>
          <w:rFonts w:ascii="Times New Roman" w:hAnsi="Times New Roman" w:cs="Times New Roman"/>
          <w:sz w:val="26"/>
          <w:szCs w:val="26"/>
        </w:rPr>
        <w:t>12</w:t>
      </w:r>
      <w:r w:rsidRPr="009E223A">
        <w:rPr>
          <w:rFonts w:ascii="Times New Roman" w:hAnsi="Times New Roman" w:cs="Times New Roman"/>
          <w:sz w:val="26"/>
          <w:szCs w:val="26"/>
        </w:rPr>
        <w:t>.0</w:t>
      </w:r>
      <w:r w:rsidR="001C6D8B">
        <w:rPr>
          <w:rFonts w:ascii="Times New Roman" w:hAnsi="Times New Roman" w:cs="Times New Roman"/>
          <w:sz w:val="26"/>
          <w:szCs w:val="26"/>
        </w:rPr>
        <w:t>3</w:t>
      </w:r>
      <w:r w:rsidRPr="009E223A">
        <w:rPr>
          <w:rFonts w:ascii="Times New Roman" w:hAnsi="Times New Roman" w:cs="Times New Roman"/>
          <w:sz w:val="26"/>
          <w:szCs w:val="26"/>
        </w:rPr>
        <w:t xml:space="preserve">.2018, </w:t>
      </w:r>
      <w:r>
        <w:rPr>
          <w:rFonts w:ascii="Times New Roman" w:hAnsi="Times New Roman" w:cs="Times New Roman"/>
          <w:sz w:val="26"/>
          <w:szCs w:val="26"/>
        </w:rPr>
        <w:t xml:space="preserve">не состоялся в связи с </w:t>
      </w:r>
      <w:r w:rsidR="001C6D8B">
        <w:rPr>
          <w:rFonts w:ascii="Times New Roman" w:hAnsi="Times New Roman" w:cs="Times New Roman"/>
          <w:sz w:val="26"/>
          <w:szCs w:val="26"/>
        </w:rPr>
        <w:t>отсутствием заявок.</w:t>
      </w:r>
    </w:p>
    <w:p w:rsidR="00593117" w:rsidRPr="00AC124B" w:rsidRDefault="00593117" w:rsidP="00593117">
      <w:pPr>
        <w:pStyle w:val="a7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AC124B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Подпрограмма 3 – Сохранение и развитие культуры Ненецкого автономного округа</w:t>
      </w:r>
    </w:p>
    <w:p w:rsidR="0035763C" w:rsidRDefault="0035763C" w:rsidP="009C2000">
      <w:pPr>
        <w:pStyle w:val="a7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D6E07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Основное мероприятие</w:t>
      </w:r>
      <w:r w:rsidRP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Поддержка творческих инициатив, а также выдающихся деятеле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й, организаций в сфере культуры» запланированы бюджетные средства в размере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100,0 тыс.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кассовое исполнение – 100,0 тыс.</w:t>
      </w:r>
      <w:r w:rsidR="00D947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рублей, </w:t>
      </w:r>
      <w:r w:rsidR="00D947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фактическое освоение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60,0 тыс.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исполнение –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%.</w:t>
      </w:r>
    </w:p>
    <w:p w:rsidR="00130D28" w:rsidRPr="00130D28" w:rsidRDefault="00130D28" w:rsidP="009C2000">
      <w:pPr>
        <w:pStyle w:val="a7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Согласно распоряжению Департамента образования, культуры и спорта Ненецкого автономного округа от 15.03.2018 № 248-р, денежные премии лауреатам выплачены в срок до 10 апреля 2018 года. Бюджетные средства будут израсходованы в полном объеме. </w:t>
      </w:r>
    </w:p>
    <w:p w:rsidR="00A42CBC" w:rsidRDefault="0035763C" w:rsidP="009C2000">
      <w:pPr>
        <w:pStyle w:val="a7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D6E07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Основное мероприятие</w:t>
      </w:r>
      <w:r w:rsidRP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Организация культурно -досуговой деятельности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сохранение народной культуры»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запланированы бюджетные средства в размере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1 725,7 тыс.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</w:t>
      </w:r>
      <w:r w:rsidR="00D947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кассовое исполнение – 1 725,7 тыс. рублей, фактическое освоение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1 590,9 тыс.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исполнение – </w:t>
      </w:r>
      <w:r w:rsidR="005927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92,2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%.</w:t>
      </w:r>
    </w:p>
    <w:p w:rsidR="00A42CBC" w:rsidRDefault="00A42CBC" w:rsidP="009C2000">
      <w:pPr>
        <w:pStyle w:val="a7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Исполнение в разрезе предоставления субсидий:</w:t>
      </w:r>
    </w:p>
    <w:p w:rsidR="0035763C" w:rsidRDefault="0059271B" w:rsidP="009C2000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17.3.03.7К030</w:t>
      </w:r>
      <w:r w:rsid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предоставление с</w:t>
      </w:r>
      <w:r w:rsidR="0035763C" w:rsidRP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убсидии бюджетным учреждениям на организацию культурно-досуговой деятельности</w:t>
      </w:r>
      <w:r w:rsidR="00357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35763C"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запланированы бюджетные </w:t>
      </w:r>
      <w:r w:rsidR="0035763C"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средства</w:t>
      </w:r>
      <w:r w:rsidR="003576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856,2 тыс.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освоено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737,8 тыс.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86,2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%;</w:t>
      </w:r>
      <w:r w:rsidR="00130D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42CBC" w:rsidRDefault="0059271B" w:rsidP="00A42CBC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17.3.03.7К040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предоставление с</w:t>
      </w:r>
      <w:r w:rsidR="00A42CBC" w:rsidRP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убсидии бюджетным учреждениям на сохранение и развитие традиционной народной культуры</w:t>
      </w:r>
      <w:r w:rsidR="00A42C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42CBC"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запланированы бюджетные средства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869,5 тыс.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освоено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853,1 тыс.</w:t>
      </w:r>
      <w:r w:rsidR="00A42C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исполнение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98,1</w:t>
      </w:r>
      <w:r w:rsidR="009C7F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%. </w:t>
      </w:r>
    </w:p>
    <w:p w:rsidR="00DC02A6" w:rsidRPr="0059271B" w:rsidRDefault="00DC02A6" w:rsidP="00DC0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59271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Подпрограмма 5 - Сохранение культурно-исторического наследия Ненецкого автономного округа и создание м</w:t>
      </w:r>
      <w:r w:rsidR="00BD668C" w:rsidRPr="0059271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узейного комплекса «Пустозерье».</w:t>
      </w:r>
    </w:p>
    <w:p w:rsidR="00AB4C34" w:rsidRDefault="009D6E07" w:rsidP="00AB4C3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D6E0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Основное мероприятие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9D6E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музейного дела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9C2000" w:rsidRPr="00593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выполнение данного мероприятия запланированы бюджетные средства в размере</w:t>
      </w:r>
      <w:r w:rsidR="008B51B1" w:rsidRPr="00F528A7">
        <w:rPr>
          <w:rFonts w:ascii="Times New Roman" w:hAnsi="Times New Roman"/>
          <w:sz w:val="26"/>
          <w:szCs w:val="26"/>
        </w:rPr>
        <w:t xml:space="preserve"> </w:t>
      </w:r>
      <w:r w:rsidR="0059271B">
        <w:rPr>
          <w:rFonts w:ascii="Times New Roman" w:hAnsi="Times New Roman"/>
          <w:sz w:val="26"/>
          <w:szCs w:val="26"/>
        </w:rPr>
        <w:t>571,7 тыс.</w:t>
      </w:r>
      <w:r w:rsidR="008B51B1" w:rsidRPr="00F528A7">
        <w:rPr>
          <w:rFonts w:ascii="Times New Roman" w:hAnsi="Times New Roman"/>
          <w:sz w:val="26"/>
          <w:szCs w:val="26"/>
        </w:rPr>
        <w:t xml:space="preserve"> рублей, </w:t>
      </w:r>
      <w:r w:rsidR="00D94708">
        <w:rPr>
          <w:rFonts w:ascii="Times New Roman" w:hAnsi="Times New Roman"/>
          <w:sz w:val="26"/>
          <w:szCs w:val="26"/>
        </w:rPr>
        <w:t xml:space="preserve">кассовое исполнение – 571,7 тыс. рублей, фактическое освоение - </w:t>
      </w:r>
      <w:r w:rsidR="00EC4F8E" w:rsidRPr="00F528A7">
        <w:rPr>
          <w:rFonts w:ascii="Times New Roman" w:hAnsi="Times New Roman"/>
          <w:sz w:val="26"/>
          <w:szCs w:val="26"/>
        </w:rPr>
        <w:t xml:space="preserve"> </w:t>
      </w:r>
      <w:r w:rsidR="0059271B">
        <w:rPr>
          <w:rFonts w:ascii="Times New Roman" w:hAnsi="Times New Roman"/>
          <w:sz w:val="26"/>
          <w:szCs w:val="26"/>
        </w:rPr>
        <w:t>445,8 тыс.</w:t>
      </w:r>
      <w:r w:rsidR="00AB4C34" w:rsidRPr="00F528A7">
        <w:rPr>
          <w:rFonts w:ascii="Times New Roman" w:hAnsi="Times New Roman"/>
          <w:sz w:val="26"/>
          <w:szCs w:val="26"/>
        </w:rPr>
        <w:t xml:space="preserve"> рублей, исполнение – </w:t>
      </w:r>
      <w:r w:rsidR="0059271B">
        <w:rPr>
          <w:rFonts w:ascii="Times New Roman" w:hAnsi="Times New Roman"/>
          <w:sz w:val="26"/>
          <w:szCs w:val="26"/>
        </w:rPr>
        <w:t>78,0</w:t>
      </w:r>
      <w:r w:rsidR="00AB4C34" w:rsidRPr="00F528A7">
        <w:rPr>
          <w:rFonts w:ascii="Times New Roman" w:hAnsi="Times New Roman"/>
          <w:sz w:val="26"/>
          <w:szCs w:val="26"/>
        </w:rPr>
        <w:t>%.</w:t>
      </w:r>
      <w:r w:rsidR="008A38A2">
        <w:rPr>
          <w:rFonts w:ascii="Times New Roman" w:hAnsi="Times New Roman"/>
          <w:sz w:val="26"/>
          <w:szCs w:val="26"/>
        </w:rPr>
        <w:t xml:space="preserve"> Низкое исполнение связано с поздним предоставлением счетов в рамках мероприятий по межмузейному обмену, бюджетные средства будут освоены в полном объеме.</w:t>
      </w:r>
    </w:p>
    <w:p w:rsidR="000B50A3" w:rsidRDefault="000B50A3" w:rsidP="00AB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367C" w:rsidRPr="00F528A7" w:rsidRDefault="0009367C" w:rsidP="00AB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09367C" w:rsidRPr="00F528A7" w:rsidSect="001F66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BC" w:rsidRDefault="00A42CBC" w:rsidP="001F66E1">
      <w:pPr>
        <w:spacing w:after="0" w:line="240" w:lineRule="auto"/>
      </w:pPr>
      <w:r>
        <w:separator/>
      </w:r>
    </w:p>
  </w:endnote>
  <w:endnote w:type="continuationSeparator" w:id="0">
    <w:p w:rsidR="00A42CBC" w:rsidRDefault="00A42CBC" w:rsidP="001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BC" w:rsidRDefault="00A42CBC" w:rsidP="001F66E1">
      <w:pPr>
        <w:spacing w:after="0" w:line="240" w:lineRule="auto"/>
      </w:pPr>
      <w:r>
        <w:separator/>
      </w:r>
    </w:p>
  </w:footnote>
  <w:footnote w:type="continuationSeparator" w:id="0">
    <w:p w:rsidR="00A42CBC" w:rsidRDefault="00A42CBC" w:rsidP="001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7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2CBC" w:rsidRPr="00750B1B" w:rsidRDefault="00A42CB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0B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0B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0B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24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50B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2CBC" w:rsidRDefault="00A42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E"/>
    <w:rsid w:val="0000226A"/>
    <w:rsid w:val="00002DDA"/>
    <w:rsid w:val="00011338"/>
    <w:rsid w:val="00040137"/>
    <w:rsid w:val="0004289B"/>
    <w:rsid w:val="00042FA9"/>
    <w:rsid w:val="0005319D"/>
    <w:rsid w:val="00053DA7"/>
    <w:rsid w:val="0005507D"/>
    <w:rsid w:val="00055940"/>
    <w:rsid w:val="00063F07"/>
    <w:rsid w:val="000763E0"/>
    <w:rsid w:val="0008510D"/>
    <w:rsid w:val="000856AA"/>
    <w:rsid w:val="00087CA0"/>
    <w:rsid w:val="00091A67"/>
    <w:rsid w:val="00092437"/>
    <w:rsid w:val="00092E91"/>
    <w:rsid w:val="00093522"/>
    <w:rsid w:val="0009367C"/>
    <w:rsid w:val="00094E6A"/>
    <w:rsid w:val="000B50A3"/>
    <w:rsid w:val="000C13F9"/>
    <w:rsid w:val="000C682C"/>
    <w:rsid w:val="000E5506"/>
    <w:rsid w:val="000F56A2"/>
    <w:rsid w:val="001077A0"/>
    <w:rsid w:val="001114CC"/>
    <w:rsid w:val="001229E8"/>
    <w:rsid w:val="00130D28"/>
    <w:rsid w:val="001323E2"/>
    <w:rsid w:val="001323F8"/>
    <w:rsid w:val="0013583C"/>
    <w:rsid w:val="00156B2F"/>
    <w:rsid w:val="0016627A"/>
    <w:rsid w:val="0016638F"/>
    <w:rsid w:val="001717A7"/>
    <w:rsid w:val="00173453"/>
    <w:rsid w:val="00174C5C"/>
    <w:rsid w:val="00175050"/>
    <w:rsid w:val="00196B7A"/>
    <w:rsid w:val="001A239D"/>
    <w:rsid w:val="001A2ACC"/>
    <w:rsid w:val="001A492B"/>
    <w:rsid w:val="001B5409"/>
    <w:rsid w:val="001C6D8B"/>
    <w:rsid w:val="001D0FC7"/>
    <w:rsid w:val="001D2621"/>
    <w:rsid w:val="001D6607"/>
    <w:rsid w:val="001D7EE1"/>
    <w:rsid w:val="001E1920"/>
    <w:rsid w:val="001F16E2"/>
    <w:rsid w:val="001F66E1"/>
    <w:rsid w:val="001F747D"/>
    <w:rsid w:val="001F7F4B"/>
    <w:rsid w:val="00204F71"/>
    <w:rsid w:val="002075A4"/>
    <w:rsid w:val="0021409F"/>
    <w:rsid w:val="00231215"/>
    <w:rsid w:val="00237AB8"/>
    <w:rsid w:val="002464F1"/>
    <w:rsid w:val="00252A1D"/>
    <w:rsid w:val="00254C82"/>
    <w:rsid w:val="002622C9"/>
    <w:rsid w:val="0026441B"/>
    <w:rsid w:val="00271A23"/>
    <w:rsid w:val="002811A2"/>
    <w:rsid w:val="0029412A"/>
    <w:rsid w:val="002A2710"/>
    <w:rsid w:val="002A3010"/>
    <w:rsid w:val="002A44EE"/>
    <w:rsid w:val="002A6D68"/>
    <w:rsid w:val="002B0513"/>
    <w:rsid w:val="002B5158"/>
    <w:rsid w:val="002C2F48"/>
    <w:rsid w:val="002C5339"/>
    <w:rsid w:val="002D1AF3"/>
    <w:rsid w:val="002D280F"/>
    <w:rsid w:val="002D40F1"/>
    <w:rsid w:val="002F0E36"/>
    <w:rsid w:val="00323349"/>
    <w:rsid w:val="00323B3E"/>
    <w:rsid w:val="00332709"/>
    <w:rsid w:val="003543B2"/>
    <w:rsid w:val="00354EDC"/>
    <w:rsid w:val="0035763C"/>
    <w:rsid w:val="00365FEA"/>
    <w:rsid w:val="00372733"/>
    <w:rsid w:val="003759B1"/>
    <w:rsid w:val="003952FA"/>
    <w:rsid w:val="00396941"/>
    <w:rsid w:val="003A099E"/>
    <w:rsid w:val="003A1DC7"/>
    <w:rsid w:val="003B37DF"/>
    <w:rsid w:val="003B3DA0"/>
    <w:rsid w:val="003B69DE"/>
    <w:rsid w:val="003E47FB"/>
    <w:rsid w:val="003E6E0A"/>
    <w:rsid w:val="003E71C6"/>
    <w:rsid w:val="003F4664"/>
    <w:rsid w:val="003F6B8B"/>
    <w:rsid w:val="003F7051"/>
    <w:rsid w:val="0040200C"/>
    <w:rsid w:val="00406116"/>
    <w:rsid w:val="00411317"/>
    <w:rsid w:val="004117A3"/>
    <w:rsid w:val="00412430"/>
    <w:rsid w:val="00417C8B"/>
    <w:rsid w:val="004249B7"/>
    <w:rsid w:val="004257F1"/>
    <w:rsid w:val="00425830"/>
    <w:rsid w:val="00425D87"/>
    <w:rsid w:val="004308CD"/>
    <w:rsid w:val="004353B2"/>
    <w:rsid w:val="0044101D"/>
    <w:rsid w:val="00443642"/>
    <w:rsid w:val="00444277"/>
    <w:rsid w:val="00453B59"/>
    <w:rsid w:val="004543CE"/>
    <w:rsid w:val="004614A1"/>
    <w:rsid w:val="00472F6B"/>
    <w:rsid w:val="00477F1F"/>
    <w:rsid w:val="00483D03"/>
    <w:rsid w:val="00484A68"/>
    <w:rsid w:val="004918EF"/>
    <w:rsid w:val="00493224"/>
    <w:rsid w:val="0049557A"/>
    <w:rsid w:val="00496E05"/>
    <w:rsid w:val="00497402"/>
    <w:rsid w:val="004975F3"/>
    <w:rsid w:val="004A4DB6"/>
    <w:rsid w:val="004A701B"/>
    <w:rsid w:val="004C0F49"/>
    <w:rsid w:val="004D5F54"/>
    <w:rsid w:val="004E18D6"/>
    <w:rsid w:val="004E6CF1"/>
    <w:rsid w:val="004E73FD"/>
    <w:rsid w:val="004F66F0"/>
    <w:rsid w:val="005038E6"/>
    <w:rsid w:val="00507EC2"/>
    <w:rsid w:val="00514403"/>
    <w:rsid w:val="00514DFE"/>
    <w:rsid w:val="00520011"/>
    <w:rsid w:val="00524474"/>
    <w:rsid w:val="005250E1"/>
    <w:rsid w:val="00533319"/>
    <w:rsid w:val="005476AE"/>
    <w:rsid w:val="005515DF"/>
    <w:rsid w:val="0056736C"/>
    <w:rsid w:val="00574884"/>
    <w:rsid w:val="00587A3D"/>
    <w:rsid w:val="00587ABD"/>
    <w:rsid w:val="0059271B"/>
    <w:rsid w:val="00593117"/>
    <w:rsid w:val="005A46C2"/>
    <w:rsid w:val="005B1F65"/>
    <w:rsid w:val="005C3227"/>
    <w:rsid w:val="005E1FA3"/>
    <w:rsid w:val="005F1B36"/>
    <w:rsid w:val="00611434"/>
    <w:rsid w:val="00612201"/>
    <w:rsid w:val="0061386D"/>
    <w:rsid w:val="00620297"/>
    <w:rsid w:val="0062508A"/>
    <w:rsid w:val="00633EEE"/>
    <w:rsid w:val="0064011E"/>
    <w:rsid w:val="0064083F"/>
    <w:rsid w:val="006418BE"/>
    <w:rsid w:val="00642A7B"/>
    <w:rsid w:val="0064582A"/>
    <w:rsid w:val="0065275F"/>
    <w:rsid w:val="0065343D"/>
    <w:rsid w:val="00663179"/>
    <w:rsid w:val="00670106"/>
    <w:rsid w:val="006A77A4"/>
    <w:rsid w:val="006B17CA"/>
    <w:rsid w:val="006D2D83"/>
    <w:rsid w:val="006D390D"/>
    <w:rsid w:val="00712ECA"/>
    <w:rsid w:val="00714F48"/>
    <w:rsid w:val="00717909"/>
    <w:rsid w:val="007220F1"/>
    <w:rsid w:val="00741268"/>
    <w:rsid w:val="00741A74"/>
    <w:rsid w:val="007446B4"/>
    <w:rsid w:val="00750B1B"/>
    <w:rsid w:val="00757F5E"/>
    <w:rsid w:val="0076522A"/>
    <w:rsid w:val="00771849"/>
    <w:rsid w:val="00773D19"/>
    <w:rsid w:val="00783C21"/>
    <w:rsid w:val="00796DD3"/>
    <w:rsid w:val="00796E77"/>
    <w:rsid w:val="007B01D9"/>
    <w:rsid w:val="007B0412"/>
    <w:rsid w:val="007C2864"/>
    <w:rsid w:val="007C5EB2"/>
    <w:rsid w:val="007D0FC7"/>
    <w:rsid w:val="007E060E"/>
    <w:rsid w:val="007E3794"/>
    <w:rsid w:val="007E43B4"/>
    <w:rsid w:val="007F0752"/>
    <w:rsid w:val="00802B5C"/>
    <w:rsid w:val="00805327"/>
    <w:rsid w:val="008053FF"/>
    <w:rsid w:val="008068B4"/>
    <w:rsid w:val="0082009F"/>
    <w:rsid w:val="0084092A"/>
    <w:rsid w:val="00844F64"/>
    <w:rsid w:val="00845980"/>
    <w:rsid w:val="008475C0"/>
    <w:rsid w:val="00852FE5"/>
    <w:rsid w:val="008546CE"/>
    <w:rsid w:val="00864759"/>
    <w:rsid w:val="00870990"/>
    <w:rsid w:val="00873672"/>
    <w:rsid w:val="00874114"/>
    <w:rsid w:val="00881E27"/>
    <w:rsid w:val="00887262"/>
    <w:rsid w:val="00890890"/>
    <w:rsid w:val="00896626"/>
    <w:rsid w:val="008A38A2"/>
    <w:rsid w:val="008A68BA"/>
    <w:rsid w:val="008B1662"/>
    <w:rsid w:val="008B1951"/>
    <w:rsid w:val="008B4736"/>
    <w:rsid w:val="008B51B1"/>
    <w:rsid w:val="008B562C"/>
    <w:rsid w:val="008B6636"/>
    <w:rsid w:val="008C1E0B"/>
    <w:rsid w:val="008C3293"/>
    <w:rsid w:val="008C57B1"/>
    <w:rsid w:val="008D76A5"/>
    <w:rsid w:val="008E2C21"/>
    <w:rsid w:val="008E466B"/>
    <w:rsid w:val="008F164F"/>
    <w:rsid w:val="00904844"/>
    <w:rsid w:val="00905616"/>
    <w:rsid w:val="00907498"/>
    <w:rsid w:val="00914206"/>
    <w:rsid w:val="00922105"/>
    <w:rsid w:val="009279B2"/>
    <w:rsid w:val="00931BA6"/>
    <w:rsid w:val="00935E3E"/>
    <w:rsid w:val="009372A0"/>
    <w:rsid w:val="00957806"/>
    <w:rsid w:val="009670F4"/>
    <w:rsid w:val="00976B6F"/>
    <w:rsid w:val="0097799E"/>
    <w:rsid w:val="009900D8"/>
    <w:rsid w:val="009B18FF"/>
    <w:rsid w:val="009C2000"/>
    <w:rsid w:val="009C2B8A"/>
    <w:rsid w:val="009C4F00"/>
    <w:rsid w:val="009C7FCD"/>
    <w:rsid w:val="009D6E07"/>
    <w:rsid w:val="009E223A"/>
    <w:rsid w:val="009E477E"/>
    <w:rsid w:val="009F193E"/>
    <w:rsid w:val="009F614E"/>
    <w:rsid w:val="009F7E4C"/>
    <w:rsid w:val="00A00DC9"/>
    <w:rsid w:val="00A02E33"/>
    <w:rsid w:val="00A0794F"/>
    <w:rsid w:val="00A133C0"/>
    <w:rsid w:val="00A1433A"/>
    <w:rsid w:val="00A14CE1"/>
    <w:rsid w:val="00A3385F"/>
    <w:rsid w:val="00A42CBC"/>
    <w:rsid w:val="00A43C98"/>
    <w:rsid w:val="00A514D9"/>
    <w:rsid w:val="00A558D7"/>
    <w:rsid w:val="00A8607C"/>
    <w:rsid w:val="00A86EDE"/>
    <w:rsid w:val="00AB4C34"/>
    <w:rsid w:val="00AB5B00"/>
    <w:rsid w:val="00AC124B"/>
    <w:rsid w:val="00AE3CDC"/>
    <w:rsid w:val="00AE656A"/>
    <w:rsid w:val="00AF0782"/>
    <w:rsid w:val="00B0119A"/>
    <w:rsid w:val="00B0335B"/>
    <w:rsid w:val="00B07AEB"/>
    <w:rsid w:val="00B16D3C"/>
    <w:rsid w:val="00B24498"/>
    <w:rsid w:val="00B305A2"/>
    <w:rsid w:val="00B40B2A"/>
    <w:rsid w:val="00B4503C"/>
    <w:rsid w:val="00B47ADD"/>
    <w:rsid w:val="00B52CB2"/>
    <w:rsid w:val="00B624B3"/>
    <w:rsid w:val="00B673D8"/>
    <w:rsid w:val="00B85C17"/>
    <w:rsid w:val="00B959EE"/>
    <w:rsid w:val="00BA1B06"/>
    <w:rsid w:val="00BA4873"/>
    <w:rsid w:val="00BA69AC"/>
    <w:rsid w:val="00BB206A"/>
    <w:rsid w:val="00BC1E74"/>
    <w:rsid w:val="00BC2D72"/>
    <w:rsid w:val="00BC3B7B"/>
    <w:rsid w:val="00BD668C"/>
    <w:rsid w:val="00BD6A57"/>
    <w:rsid w:val="00BE32AA"/>
    <w:rsid w:val="00BE3CED"/>
    <w:rsid w:val="00C049B4"/>
    <w:rsid w:val="00C0752D"/>
    <w:rsid w:val="00C129B5"/>
    <w:rsid w:val="00C41A7B"/>
    <w:rsid w:val="00C47127"/>
    <w:rsid w:val="00C5171E"/>
    <w:rsid w:val="00C56C22"/>
    <w:rsid w:val="00C720A9"/>
    <w:rsid w:val="00C74990"/>
    <w:rsid w:val="00C7609B"/>
    <w:rsid w:val="00C775C3"/>
    <w:rsid w:val="00C8291E"/>
    <w:rsid w:val="00CA3C85"/>
    <w:rsid w:val="00CD52E0"/>
    <w:rsid w:val="00CD668A"/>
    <w:rsid w:val="00CE57B8"/>
    <w:rsid w:val="00CE7EE5"/>
    <w:rsid w:val="00CF2DF8"/>
    <w:rsid w:val="00D2410C"/>
    <w:rsid w:val="00D33684"/>
    <w:rsid w:val="00D3697D"/>
    <w:rsid w:val="00D776DB"/>
    <w:rsid w:val="00D779DA"/>
    <w:rsid w:val="00D77BF6"/>
    <w:rsid w:val="00D87F45"/>
    <w:rsid w:val="00D92D15"/>
    <w:rsid w:val="00D94708"/>
    <w:rsid w:val="00DA12F3"/>
    <w:rsid w:val="00DA79F8"/>
    <w:rsid w:val="00DC02A6"/>
    <w:rsid w:val="00DD13E5"/>
    <w:rsid w:val="00DE2478"/>
    <w:rsid w:val="00E06D93"/>
    <w:rsid w:val="00E1451E"/>
    <w:rsid w:val="00E14AE7"/>
    <w:rsid w:val="00E14BCD"/>
    <w:rsid w:val="00E15308"/>
    <w:rsid w:val="00E17A1B"/>
    <w:rsid w:val="00E417E6"/>
    <w:rsid w:val="00E429D4"/>
    <w:rsid w:val="00E4320C"/>
    <w:rsid w:val="00E4585B"/>
    <w:rsid w:val="00E563F9"/>
    <w:rsid w:val="00E673BC"/>
    <w:rsid w:val="00E8702E"/>
    <w:rsid w:val="00E94AFA"/>
    <w:rsid w:val="00E96E34"/>
    <w:rsid w:val="00EA13B4"/>
    <w:rsid w:val="00EA15DF"/>
    <w:rsid w:val="00EA2352"/>
    <w:rsid w:val="00EA31C3"/>
    <w:rsid w:val="00EA72D5"/>
    <w:rsid w:val="00EB290E"/>
    <w:rsid w:val="00EC4F8E"/>
    <w:rsid w:val="00EC5F34"/>
    <w:rsid w:val="00ED51CD"/>
    <w:rsid w:val="00ED6378"/>
    <w:rsid w:val="00EE0E57"/>
    <w:rsid w:val="00EF0BEC"/>
    <w:rsid w:val="00EF3B5B"/>
    <w:rsid w:val="00EF5CE6"/>
    <w:rsid w:val="00F12BC2"/>
    <w:rsid w:val="00F21753"/>
    <w:rsid w:val="00F22335"/>
    <w:rsid w:val="00F23A40"/>
    <w:rsid w:val="00F353D6"/>
    <w:rsid w:val="00F35DDA"/>
    <w:rsid w:val="00F37221"/>
    <w:rsid w:val="00F42475"/>
    <w:rsid w:val="00F474D1"/>
    <w:rsid w:val="00F528A7"/>
    <w:rsid w:val="00F53E43"/>
    <w:rsid w:val="00F721FB"/>
    <w:rsid w:val="00F747FB"/>
    <w:rsid w:val="00F97D29"/>
    <w:rsid w:val="00FA038A"/>
    <w:rsid w:val="00FA2715"/>
    <w:rsid w:val="00FA4863"/>
    <w:rsid w:val="00FE1D70"/>
    <w:rsid w:val="00FF063E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D425-3EB3-4FD9-848C-0FDB969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6E1"/>
  </w:style>
  <w:style w:type="paragraph" w:styleId="a5">
    <w:name w:val="footer"/>
    <w:basedOn w:val="a"/>
    <w:link w:val="a6"/>
    <w:uiPriority w:val="99"/>
    <w:unhideWhenUsed/>
    <w:rsid w:val="001F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6E1"/>
  </w:style>
  <w:style w:type="paragraph" w:styleId="a7">
    <w:name w:val="No Spacing"/>
    <w:uiPriority w:val="99"/>
    <w:qFormat/>
    <w:rsid w:val="0042583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23A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2"/>
    <w:basedOn w:val="a"/>
    <w:rsid w:val="000C68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472F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72F6B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B6D2-16F3-43D5-8B9C-58254BA6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Марина Александровна</dc:creator>
  <cp:lastModifiedBy>Сядей Тамара Геннадьевна</cp:lastModifiedBy>
  <cp:revision>84</cp:revision>
  <cp:lastPrinted>2017-07-08T11:43:00Z</cp:lastPrinted>
  <dcterms:created xsi:type="dcterms:W3CDTF">2017-07-10T11:24:00Z</dcterms:created>
  <dcterms:modified xsi:type="dcterms:W3CDTF">2018-07-09T07:43:00Z</dcterms:modified>
</cp:coreProperties>
</file>