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332C4">
      <w:pPr>
        <w:pStyle w:val="ConsPlusNormal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000000" w:rsidRDefault="00B332C4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B332C4">
            <w:pPr>
              <w:pStyle w:val="ConsPlusNormal"/>
            </w:pPr>
            <w:r>
              <w:t>1 июля 2009 года</w:t>
            </w:r>
          </w:p>
        </w:tc>
        <w:tc>
          <w:tcPr>
            <w:tcW w:w="5103" w:type="dxa"/>
          </w:tcPr>
          <w:p w:rsidR="00000000" w:rsidRDefault="00B332C4">
            <w:pPr>
              <w:pStyle w:val="ConsPlusNormal"/>
              <w:jc w:val="right"/>
            </w:pPr>
            <w:r>
              <w:t>N 53-ОЗ</w:t>
            </w:r>
          </w:p>
        </w:tc>
      </w:tr>
    </w:tbl>
    <w:p w:rsidR="00000000" w:rsidRDefault="00B332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jc w:val="center"/>
        <w:rPr>
          <w:b/>
          <w:bCs/>
        </w:rPr>
      </w:pPr>
      <w:r>
        <w:rPr>
          <w:b/>
          <w:bCs/>
        </w:rPr>
        <w:t>ЗАКОН НЕНЕЦКОГО АВТОНОМНОГО ОКРУГА</w:t>
      </w:r>
    </w:p>
    <w:p w:rsidR="00000000" w:rsidRDefault="00B332C4">
      <w:pPr>
        <w:pStyle w:val="ConsPlusNormal"/>
        <w:jc w:val="center"/>
        <w:rPr>
          <w:b/>
          <w:bCs/>
        </w:rPr>
      </w:pPr>
    </w:p>
    <w:p w:rsidR="00000000" w:rsidRDefault="00B332C4">
      <w:pPr>
        <w:pStyle w:val="ConsPlusNormal"/>
        <w:jc w:val="center"/>
        <w:rPr>
          <w:b/>
          <w:bCs/>
        </w:rPr>
      </w:pPr>
      <w:r>
        <w:rPr>
          <w:b/>
          <w:bCs/>
        </w:rPr>
        <w:t>О ПРОТИВОДЕЙСТВИИ КОРРУПЦИИ В НЕНЕЦКОМ АВТОНОМНОМ ОКРУГЕ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jc w:val="right"/>
      </w:pPr>
      <w:r>
        <w:t>Принят</w:t>
      </w:r>
    </w:p>
    <w:p w:rsidR="00000000" w:rsidRDefault="00B332C4">
      <w:pPr>
        <w:pStyle w:val="ConsPlusNormal"/>
        <w:jc w:val="right"/>
      </w:pPr>
      <w:r>
        <w:t>Собранием депутатов</w:t>
      </w:r>
    </w:p>
    <w:p w:rsidR="00000000" w:rsidRDefault="00B332C4">
      <w:pPr>
        <w:pStyle w:val="ConsPlusNormal"/>
        <w:jc w:val="right"/>
      </w:pPr>
      <w:r>
        <w:t>Ненецкого автономного округа</w:t>
      </w:r>
    </w:p>
    <w:p w:rsidR="00000000" w:rsidRDefault="00B332C4">
      <w:pPr>
        <w:pStyle w:val="ConsPlusNormal"/>
        <w:jc w:val="right"/>
      </w:pPr>
      <w:r>
        <w:t>(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от 24 июня 2009 года N 154-сд)</w:t>
      </w:r>
    </w:p>
    <w:p w:rsidR="00000000" w:rsidRDefault="00B332C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332C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332C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B332C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332C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законов НАО от 01.10.2009 </w:t>
            </w:r>
            <w:hyperlink r:id="rId6" w:history="1">
              <w:r>
                <w:rPr>
                  <w:color w:val="0000FF"/>
                </w:rPr>
                <w:t>N 66-ОЗ</w:t>
              </w:r>
            </w:hyperlink>
            <w:r>
              <w:rPr>
                <w:color w:val="392C69"/>
              </w:rPr>
              <w:t xml:space="preserve">, от 15.11.2011 </w:t>
            </w:r>
            <w:hyperlink r:id="rId7" w:history="1">
              <w:r>
                <w:rPr>
                  <w:color w:val="0000FF"/>
                </w:rPr>
                <w:t>N 80-ОЗ</w:t>
              </w:r>
            </w:hyperlink>
            <w:r>
              <w:rPr>
                <w:color w:val="392C69"/>
              </w:rPr>
              <w:t>,</w:t>
            </w:r>
          </w:p>
          <w:p w:rsidR="00000000" w:rsidRDefault="00B332C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16.02.2012 </w:t>
            </w:r>
            <w:hyperlink r:id="rId8" w:history="1">
              <w:r>
                <w:rPr>
                  <w:color w:val="0000FF"/>
                </w:rPr>
                <w:t>N 10-ОЗ</w:t>
              </w:r>
            </w:hyperlink>
            <w:r>
              <w:rPr>
                <w:color w:val="392C69"/>
              </w:rPr>
              <w:t>, от 18.03</w:t>
            </w:r>
            <w:r>
              <w:rPr>
                <w:color w:val="392C69"/>
              </w:rPr>
              <w:t xml:space="preserve">.2013 </w:t>
            </w:r>
            <w:hyperlink r:id="rId9" w:history="1">
              <w:r>
                <w:rPr>
                  <w:color w:val="0000FF"/>
                </w:rPr>
                <w:t>N 8-ОЗ</w:t>
              </w:r>
            </w:hyperlink>
            <w:r>
              <w:rPr>
                <w:color w:val="392C69"/>
              </w:rPr>
              <w:t xml:space="preserve">, от 26.05.2014 </w:t>
            </w:r>
            <w:hyperlink r:id="rId10" w:history="1">
              <w:r>
                <w:rPr>
                  <w:color w:val="0000FF"/>
                </w:rPr>
                <w:t>N 33-ОЗ</w:t>
              </w:r>
            </w:hyperlink>
            <w:r>
              <w:rPr>
                <w:color w:val="392C69"/>
              </w:rPr>
              <w:t>,</w:t>
            </w:r>
          </w:p>
          <w:p w:rsidR="00000000" w:rsidRDefault="00B332C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15.06.2015 </w:t>
            </w:r>
            <w:hyperlink r:id="rId11" w:history="1">
              <w:r>
                <w:rPr>
                  <w:color w:val="0000FF"/>
                </w:rPr>
                <w:t>N 88-ОЗ</w:t>
              </w:r>
            </w:hyperlink>
            <w:r>
              <w:rPr>
                <w:color w:val="392C69"/>
              </w:rPr>
              <w:t xml:space="preserve">, от 25.12.2015 </w:t>
            </w:r>
            <w:hyperlink r:id="rId12" w:history="1">
              <w:r>
                <w:rPr>
                  <w:color w:val="0000FF"/>
                </w:rPr>
                <w:t>N 172-ОЗ</w:t>
              </w:r>
            </w:hyperlink>
            <w:r>
              <w:rPr>
                <w:color w:val="392C69"/>
              </w:rPr>
              <w:t xml:space="preserve">, от 03.10.2016 </w:t>
            </w:r>
            <w:hyperlink r:id="rId13" w:history="1">
              <w:r>
                <w:rPr>
                  <w:color w:val="0000FF"/>
                </w:rPr>
                <w:t>N 240-ОЗ</w:t>
              </w:r>
            </w:hyperlink>
            <w:r>
              <w:rPr>
                <w:color w:val="392C69"/>
              </w:rPr>
              <w:t>,</w:t>
            </w:r>
          </w:p>
          <w:p w:rsidR="00000000" w:rsidRDefault="00B332C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25.11.2016 </w:t>
            </w:r>
            <w:hyperlink r:id="rId14" w:history="1">
              <w:r>
                <w:rPr>
                  <w:color w:val="0000FF"/>
                </w:rPr>
                <w:t>N 269-ОЗ</w:t>
              </w:r>
            </w:hyperlink>
            <w:r>
              <w:rPr>
                <w:color w:val="392C69"/>
              </w:rPr>
              <w:t xml:space="preserve">, от 26.09.2017 </w:t>
            </w:r>
            <w:hyperlink r:id="rId15" w:history="1">
              <w:r>
                <w:rPr>
                  <w:color w:val="0000FF"/>
                </w:rPr>
                <w:t>N 333-ОЗ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31.10.2017 </w:t>
            </w:r>
            <w:hyperlink r:id="rId16" w:history="1">
              <w:r>
                <w:rPr>
                  <w:color w:val="0000FF"/>
                </w:rPr>
                <w:t>N 339-ОЗ</w:t>
              </w:r>
            </w:hyperlink>
            <w:r>
              <w:rPr>
                <w:color w:val="392C69"/>
              </w:rPr>
              <w:t>,</w:t>
            </w:r>
          </w:p>
          <w:p w:rsidR="00000000" w:rsidRDefault="00B332C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10.04.2018 </w:t>
            </w:r>
            <w:hyperlink r:id="rId17" w:history="1">
              <w:r>
                <w:rPr>
                  <w:color w:val="0000FF"/>
                </w:rPr>
                <w:t>N 376-ОЗ</w:t>
              </w:r>
            </w:hyperlink>
            <w:r>
              <w:rPr>
                <w:color w:val="392C69"/>
              </w:rPr>
              <w:t xml:space="preserve">, от 15.11.2018 </w:t>
            </w:r>
            <w:hyperlink r:id="rId18" w:history="1">
              <w:r>
                <w:rPr>
                  <w:color w:val="0000FF"/>
                </w:rPr>
                <w:t>N 10-ОЗ</w:t>
              </w:r>
            </w:hyperlink>
            <w:r>
              <w:rPr>
                <w:color w:val="392C69"/>
              </w:rPr>
              <w:t xml:space="preserve">, от 13.03.2019 </w:t>
            </w:r>
            <w:hyperlink r:id="rId19" w:history="1">
              <w:r>
                <w:rPr>
                  <w:color w:val="0000FF"/>
                </w:rPr>
                <w:t>N 53-ОЗ</w:t>
              </w:r>
            </w:hyperlink>
            <w:r>
              <w:rPr>
                <w:color w:val="392C69"/>
              </w:rPr>
              <w:t>,</w:t>
            </w:r>
          </w:p>
          <w:p w:rsidR="00000000" w:rsidRDefault="00B332C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04.10.2019 </w:t>
            </w:r>
            <w:hyperlink r:id="rId20" w:history="1">
              <w:r>
                <w:rPr>
                  <w:color w:val="0000FF"/>
                </w:rPr>
                <w:t>N 119-ОЗ</w:t>
              </w:r>
            </w:hyperlink>
            <w:r>
              <w:rPr>
                <w:color w:val="392C69"/>
              </w:rPr>
              <w:t xml:space="preserve">, от 04.10.2019 </w:t>
            </w:r>
            <w:hyperlink r:id="rId21" w:history="1">
              <w:r>
                <w:rPr>
                  <w:color w:val="0000FF"/>
                </w:rPr>
                <w:t>N 120-ОЗ</w:t>
              </w:r>
            </w:hyperlink>
            <w:r>
              <w:rPr>
                <w:color w:val="392C69"/>
              </w:rPr>
              <w:t xml:space="preserve">, от 27.04.2020 </w:t>
            </w:r>
            <w:hyperlink r:id="rId22" w:history="1">
              <w:r>
                <w:rPr>
                  <w:color w:val="0000FF"/>
                </w:rPr>
                <w:t>N 174-ОЗ</w:t>
              </w:r>
            </w:hyperlink>
            <w:r>
              <w:rPr>
                <w:color w:val="392C69"/>
              </w:rPr>
              <w:t>,</w:t>
            </w:r>
          </w:p>
          <w:p w:rsidR="00000000" w:rsidRDefault="00B332C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15.06.2020 </w:t>
            </w:r>
            <w:hyperlink r:id="rId23" w:history="1">
              <w:r>
                <w:rPr>
                  <w:color w:val="0000FF"/>
                </w:rPr>
                <w:t>N 188-ОЗ</w:t>
              </w:r>
            </w:hyperlink>
            <w:r>
              <w:rPr>
                <w:color w:val="392C69"/>
              </w:rPr>
              <w:t xml:space="preserve">, от 04.12.2020 </w:t>
            </w:r>
            <w:hyperlink r:id="rId24" w:history="1">
              <w:r>
                <w:rPr>
                  <w:color w:val="0000FF"/>
                </w:rPr>
                <w:t>N 209-ОЗ</w:t>
              </w:r>
            </w:hyperlink>
            <w:r>
              <w:rPr>
                <w:color w:val="392C69"/>
              </w:rPr>
              <w:t xml:space="preserve">, от 29.03.2021 </w:t>
            </w:r>
            <w:hyperlink r:id="rId25" w:history="1">
              <w:r>
                <w:rPr>
                  <w:color w:val="0000FF"/>
                </w:rPr>
                <w:t>N 236-ОЗ</w:t>
              </w:r>
            </w:hyperlink>
            <w:r>
              <w:rPr>
                <w:color w:val="392C69"/>
              </w:rPr>
              <w:t>,</w:t>
            </w:r>
          </w:p>
          <w:p w:rsidR="00000000" w:rsidRDefault="00B332C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30.03.2022 </w:t>
            </w:r>
            <w:hyperlink r:id="rId26" w:history="1">
              <w:r>
                <w:rPr>
                  <w:color w:val="0000FF"/>
                </w:rPr>
                <w:t>N 314-ОЗ</w:t>
              </w:r>
            </w:hyperlink>
            <w:r>
              <w:rPr>
                <w:color w:val="392C69"/>
              </w:rPr>
              <w:t xml:space="preserve">, от 02.06.2022 </w:t>
            </w:r>
            <w:hyperlink r:id="rId27" w:history="1">
              <w:r>
                <w:rPr>
                  <w:color w:val="0000FF"/>
                </w:rPr>
                <w:t>N 330-ОЗ</w:t>
              </w:r>
            </w:hyperlink>
            <w:r>
              <w:rPr>
                <w:color w:val="392C69"/>
              </w:rPr>
              <w:t xml:space="preserve">, от 29.09.2022 </w:t>
            </w:r>
            <w:hyperlink r:id="rId28" w:history="1">
              <w:r>
                <w:rPr>
                  <w:color w:val="0000FF"/>
                </w:rPr>
                <w:t>N 348-ОЗ</w:t>
              </w:r>
            </w:hyperlink>
            <w:r>
              <w:rPr>
                <w:color w:val="392C69"/>
              </w:rPr>
              <w:t>,</w:t>
            </w:r>
          </w:p>
          <w:p w:rsidR="00000000" w:rsidRDefault="00B332C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02.12.2022 </w:t>
            </w:r>
            <w:hyperlink r:id="rId29" w:history="1">
              <w:r>
                <w:rPr>
                  <w:color w:val="0000FF"/>
                </w:rPr>
                <w:t>N 371-ОЗ</w:t>
              </w:r>
            </w:hyperlink>
            <w:r>
              <w:rPr>
                <w:color w:val="392C69"/>
              </w:rPr>
              <w:t xml:space="preserve">, от 26.04.2023 </w:t>
            </w:r>
            <w:hyperlink r:id="rId30" w:history="1">
              <w:r>
                <w:rPr>
                  <w:color w:val="0000FF"/>
                </w:rPr>
                <w:t>N 400-ОЗ</w:t>
              </w:r>
            </w:hyperlink>
            <w:r>
              <w:rPr>
                <w:color w:val="392C69"/>
              </w:rPr>
              <w:t xml:space="preserve">, от 05.12.2023 </w:t>
            </w:r>
            <w:hyperlink r:id="rId31" w:history="1">
              <w:r>
                <w:rPr>
                  <w:color w:val="0000FF"/>
                </w:rPr>
                <w:t>N 6-ОЗ</w:t>
              </w:r>
            </w:hyperlink>
            <w:r>
              <w:rPr>
                <w:color w:val="392C69"/>
              </w:rPr>
              <w:t>,</w:t>
            </w:r>
          </w:p>
          <w:p w:rsidR="00000000" w:rsidRDefault="00B332C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02.0</w:t>
            </w:r>
            <w:r>
              <w:rPr>
                <w:color w:val="392C69"/>
              </w:rPr>
              <w:t xml:space="preserve">7.2024 </w:t>
            </w:r>
            <w:hyperlink r:id="rId32" w:history="1">
              <w:r>
                <w:rPr>
                  <w:color w:val="0000FF"/>
                </w:rPr>
                <w:t>N 43-ОЗ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332C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</w:pPr>
      <w:r>
        <w:t xml:space="preserve">Преамбула утратила силу с 1 января 2017 года. - </w:t>
      </w:r>
      <w:hyperlink r:id="rId33" w:history="1">
        <w:r>
          <w:rPr>
            <w:color w:val="0000FF"/>
          </w:rPr>
          <w:t>Закон</w:t>
        </w:r>
      </w:hyperlink>
      <w:r>
        <w:t xml:space="preserve"> НАО от 25</w:t>
      </w:r>
      <w:r>
        <w:t>.11.2016 N 269-ОЗ.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1. Предмет регулирования настоящего закона</w:t>
      </w:r>
    </w:p>
    <w:p w:rsidR="00000000" w:rsidRDefault="00B332C4">
      <w:pPr>
        <w:pStyle w:val="ConsPlusNormal"/>
        <w:ind w:firstLine="540"/>
        <w:jc w:val="both"/>
      </w:pPr>
      <w:r>
        <w:t xml:space="preserve">(в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НАО от 25.11.2016 N 269-ОЗ)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</w:pPr>
      <w:r>
        <w:t xml:space="preserve">1. Настоящим законом в соответствии с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(далее - Федеральный закон) устанавливаются основные принципы противодействия коррупции, правовые и организацион</w:t>
      </w:r>
      <w:r>
        <w:t>ные основы предупреждения коррупции и борьбы с ней, минимизации и (или) ликвидации последствий коррупционных правонарушений в Ненецком автономном округе.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2. Правовую основу противодействия коррупции в Ненецком автономном округе составляют </w:t>
      </w:r>
      <w:hyperlink r:id="rId36" w:history="1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федеральные законы, нормативные </w:t>
      </w:r>
      <w:r>
        <w:t xml:space="preserve">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</w:t>
      </w:r>
      <w:hyperlink r:id="rId37" w:history="1">
        <w:r>
          <w:rPr>
            <w:color w:val="0000FF"/>
          </w:rPr>
          <w:t>Устав</w:t>
        </w:r>
      </w:hyperlink>
      <w:r>
        <w:t xml:space="preserve"> Ненецкого автономного округа, настоящий закон и другие законы Ненецкого автономного округа, нормативные правовые акты губернатора Ненецкого автономного округа, а также нормативные правовые акты Администрации Ненецкого автономного округа и</w:t>
      </w:r>
      <w:r>
        <w:t xml:space="preserve"> иных органов государственной власти Ненецкого автономного округа, муниципальные правовые акты.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3. Понятия, используемые в настоящем законе, применяются в значениях, предусмотренных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, иными нормативными правовыми актами Российской Федерации в сфере противодействия коррупции, а также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6 октября 2003 года N 131-ФЗ "Об общих п</w:t>
      </w:r>
      <w:r>
        <w:t>ринципах организации местного самоуправления в Российской Федерации".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НАО от 04.10.2019 N 120-ОЗ)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2. Основные принципы противодействия коррупции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</w:pPr>
      <w:r>
        <w:t>Противодействие коррупции в Ненецком автономном округе осуществляется на основе следующих основных принципов: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1) признание, обеспечение и защита основных прав и свобод человека и гражданина;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2) законность;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3) публичность и открытость деятельности государст</w:t>
      </w:r>
      <w:r>
        <w:t>венных органов и органов местного самоуправления;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4) неотвратимость ответственности за совершение коррупционных правонарушений;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5) комплексное использование политических, организационных, информационно-пропагандистских, социально-экономических, правовых, с</w:t>
      </w:r>
      <w:r>
        <w:t>пециальных и иных мер;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6) приоритетное применение мер по предупреждению коррупции;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3. Меры по профилактике коррупции и повышению э</w:t>
      </w:r>
      <w:r>
        <w:rPr>
          <w:b/>
          <w:bCs/>
        </w:rPr>
        <w:t>ффективности противодействия коррупции</w:t>
      </w:r>
    </w:p>
    <w:p w:rsidR="00000000" w:rsidRDefault="00B332C4">
      <w:pPr>
        <w:pStyle w:val="ConsPlusNormal"/>
        <w:ind w:firstLine="540"/>
        <w:jc w:val="both"/>
      </w:pPr>
      <w:r>
        <w:t xml:space="preserve">(в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НАО от 25.11.2016 N 269-ОЗ)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</w:pPr>
      <w:r>
        <w:t>Помимо мер по профилактике коррупции и повышению эффективности противодействия коррупц</w:t>
      </w:r>
      <w:r>
        <w:t xml:space="preserve">ии, предусмотренных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, в Ненецком автономном округе в целях профилактики и противодействия коррупции осуществляются </w:t>
      </w:r>
      <w:r>
        <w:lastRenderedPageBreak/>
        <w:t>следующие меры: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1) антикоррупционное просвещение;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2) антикоррупционный мониторинг;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3) создание условий для сообщения гражданами и юридическими лицами информации о проявлени</w:t>
      </w:r>
      <w:r>
        <w:t>ях коррупции, в том числе поощрение лиц, оказывающих содействие в противодействии коррупции на территории Ненецкого автономного округа;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4) совершенствование механизмов реализации мероприятий по снижению коррупционных рисков при осуществлении закупок товаро</w:t>
      </w:r>
      <w:r>
        <w:t xml:space="preserve">в, работ, услуг для обеспечения государственных и муниципальных нужд в соответствии с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</w:t>
      </w:r>
      <w:r>
        <w:t xml:space="preserve"> работ, услуг для обеспечения государственных и муниципальных нужд" и при осуществлении закупок товаров, работ, услуг в соответствии с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18 июля 2011 года N 223-Ф</w:t>
      </w:r>
      <w:r>
        <w:t>З "О закупках товаров, работ, услуг отдельными видами юридических лиц";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5) анализ коррупционных рисков в сферах деятельности, наиболее подверженных этим рискам;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6) иные меры, предусмотренные законодательством Российской Федерации и законодательством Ненецк</w:t>
      </w:r>
      <w:r>
        <w:t>ого автономного округа в сфере противодействия коррупции.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3.1. Полномочия Собрания депутатов Ненецкого автономного округа в сфере противодействия коррупции</w:t>
      </w:r>
    </w:p>
    <w:p w:rsidR="00000000" w:rsidRDefault="00B332C4">
      <w:pPr>
        <w:pStyle w:val="ConsPlusNormal"/>
        <w:ind w:firstLine="540"/>
        <w:jc w:val="both"/>
      </w:pPr>
      <w:r>
        <w:t xml:space="preserve">(введена </w:t>
      </w:r>
      <w:hyperlink r:id="rId45" w:history="1">
        <w:r>
          <w:rPr>
            <w:color w:val="0000FF"/>
          </w:rPr>
          <w:t>законом</w:t>
        </w:r>
      </w:hyperlink>
      <w:r>
        <w:t xml:space="preserve"> НАО от 25.11.2016 N 269-ОЗ)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</w:pPr>
      <w:r>
        <w:t>Собрание депутатов Ненецкого автономного округа в сфере противодействия коррупции: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1) принимает законы Ненецкого автономного округа и иные нормативные правовые акты в сфере противодействия коррупции;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2) осуществляет</w:t>
      </w:r>
      <w:r>
        <w:t xml:space="preserve"> в пределах своей компетенции контроль за соблюдением депутатами Собрания депутатов Ненецкого автономного округа, лицами, замещающими должности государственной гражданской службы Ненецкого автономного округа в Собрании депутатов Ненецкого автономного округ</w:t>
      </w:r>
      <w:r>
        <w:t>а, законодательства Российской Федерации и законодательства Ненецкого автономного округа в сфере противодействия коррупции;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3) осуществляет иные полномочия, предусмотренные нормативными правовыми актами Российской Федерации и Ненецкого автономного округа в</w:t>
      </w:r>
      <w:r>
        <w:t xml:space="preserve"> сфере противодействия коррупции.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3.2. Полномочия губернатора Ненецкого автономного округа в сфере противодействия коррупции</w:t>
      </w:r>
    </w:p>
    <w:p w:rsidR="00000000" w:rsidRDefault="00B332C4">
      <w:pPr>
        <w:pStyle w:val="ConsPlusNormal"/>
        <w:ind w:firstLine="540"/>
        <w:jc w:val="both"/>
      </w:pPr>
      <w:r>
        <w:t xml:space="preserve">(введена </w:t>
      </w:r>
      <w:hyperlink r:id="rId46" w:history="1">
        <w:r>
          <w:rPr>
            <w:color w:val="0000FF"/>
          </w:rPr>
          <w:t>законом</w:t>
        </w:r>
      </w:hyperlink>
      <w:r>
        <w:t xml:space="preserve"> НАО от 25.11.2016 N</w:t>
      </w:r>
      <w:r>
        <w:t xml:space="preserve"> 269-ОЗ)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</w:pPr>
      <w:r>
        <w:t>Губернатор Ненецкого автономного округа в сфере противодействия коррупции: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1) принимает в пределах своей компетенции нормативные правовые акты в сфере противодействия коррупции;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2) организует исполнение законов Ненецкого автономного округа в сфер</w:t>
      </w:r>
      <w:r>
        <w:t>е противодействия коррупции;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2.1) определяет орган Ненецкого автономного округа по профилактике коррупционных и иных правонарушений и утверждает положение о нем;</w:t>
      </w:r>
    </w:p>
    <w:p w:rsidR="00000000" w:rsidRDefault="00B332C4">
      <w:pPr>
        <w:pStyle w:val="ConsPlusNormal"/>
        <w:jc w:val="both"/>
      </w:pPr>
      <w:r>
        <w:t xml:space="preserve">(п. 2.1 введен </w:t>
      </w:r>
      <w:hyperlink r:id="rId47" w:history="1">
        <w:r>
          <w:rPr>
            <w:color w:val="0000FF"/>
          </w:rPr>
          <w:t>законом</w:t>
        </w:r>
      </w:hyperlink>
      <w:r>
        <w:t xml:space="preserve"> НАО от 29.09.2022 N 348-ОЗ)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3) обеспечивает координацию деятельности исполнительных органов Ненецкого автономного округа в сфере противодействия коррупции;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закона</w:t>
        </w:r>
      </w:hyperlink>
      <w:r>
        <w:t xml:space="preserve"> НАО от 29.09.2022 N 348-ОЗ)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4) принимает решение о создании Комиссии по координации работы по противодействию коррупции в Ненецком автономном округе, утверждает положение о ней и ее персональный состав;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5) осуществляет иные полномочия, предусмотренные нормативными правовыми актами Российской Федерации и Ненецкого автономного округа в сфере противодействия коррупции.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3.3. Полномочия Администрации Ненецкого автономного округа в сфере противодействия коррупции</w:t>
      </w:r>
    </w:p>
    <w:p w:rsidR="00000000" w:rsidRDefault="00B332C4">
      <w:pPr>
        <w:pStyle w:val="ConsPlusNormal"/>
        <w:ind w:firstLine="540"/>
        <w:jc w:val="both"/>
      </w:pPr>
      <w:r>
        <w:t xml:space="preserve">(введена </w:t>
      </w:r>
      <w:hyperlink r:id="rId49" w:history="1">
        <w:r>
          <w:rPr>
            <w:color w:val="0000FF"/>
          </w:rPr>
          <w:t>законом</w:t>
        </w:r>
      </w:hyperlink>
      <w:r>
        <w:t xml:space="preserve"> НАО от 25.11.2016 N 269-ОЗ)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</w:pPr>
      <w:r>
        <w:t>Администрация Ненецкого</w:t>
      </w:r>
      <w:r>
        <w:t xml:space="preserve"> автономного округа в сфере противодействия коррупции: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1) принимает в пределах своей компетенции нормативные правовые акты в сфере противодействия коррупции;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2) обеспечивает реализацию исполнительными органами Ненецкого автономного округа в пределах своих </w:t>
      </w:r>
      <w:r>
        <w:t>полномочий мер по противодействию коррупции в Ненецком автономном округе;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закона</w:t>
        </w:r>
      </w:hyperlink>
      <w:r>
        <w:t xml:space="preserve"> НАО от 29.09.2022 N 348-ОЗ)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3) утратил силу. - </w:t>
      </w:r>
      <w:hyperlink r:id="rId51" w:history="1">
        <w:r>
          <w:rPr>
            <w:color w:val="0000FF"/>
          </w:rPr>
          <w:t>Закон</w:t>
        </w:r>
      </w:hyperlink>
      <w:r>
        <w:t xml:space="preserve"> НАО от 29.09.2022 N 348-ОЗ;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4) принимает государственную программу Ненецкого автономного округа в сфере противодействия коррупции;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5) осуществляет иные полномочия, предусмотренные нормативными пра</w:t>
      </w:r>
      <w:r>
        <w:t>вовыми актами Российской Федерации и Ненецкого автономного округа в сфере противодействия коррупции.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3.4. Полномочия органа Ненецкого автономного округа по профилактике коррупционных и иных правонарушений в сфере противодействия коррупции</w:t>
      </w:r>
    </w:p>
    <w:p w:rsidR="00000000" w:rsidRDefault="00B332C4">
      <w:pPr>
        <w:pStyle w:val="ConsPlusNormal"/>
        <w:jc w:val="both"/>
      </w:pPr>
      <w:r>
        <w:lastRenderedPageBreak/>
        <w:t xml:space="preserve">(в ред. </w:t>
      </w:r>
      <w:hyperlink r:id="rId52" w:history="1">
        <w:r>
          <w:rPr>
            <w:color w:val="0000FF"/>
          </w:rPr>
          <w:t>закона</w:t>
        </w:r>
      </w:hyperlink>
      <w:r>
        <w:t xml:space="preserve"> НАО от 29.09.2022 N 348-ОЗ)</w:t>
      </w:r>
    </w:p>
    <w:p w:rsidR="00000000" w:rsidRDefault="00B332C4">
      <w:pPr>
        <w:pStyle w:val="ConsPlusNormal"/>
        <w:ind w:firstLine="540"/>
        <w:jc w:val="both"/>
      </w:pPr>
      <w:r>
        <w:t xml:space="preserve">(введена </w:t>
      </w:r>
      <w:hyperlink r:id="rId53" w:history="1">
        <w:r>
          <w:rPr>
            <w:color w:val="0000FF"/>
          </w:rPr>
          <w:t>законом</w:t>
        </w:r>
      </w:hyperlink>
      <w:r>
        <w:t xml:space="preserve"> НАО от 25.11.2016 N 269-ОЗ)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</w:pPr>
      <w:r>
        <w:t>Ор</w:t>
      </w:r>
      <w:r>
        <w:t>ган Ненецкого автономного округа по профилактике коррупционных и иных правонарушений (далее - орган по профилактике коррупционных правонарушений) в сфере противодействия коррупции: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закона</w:t>
        </w:r>
      </w:hyperlink>
      <w:r>
        <w:t xml:space="preserve"> НАО от 29.09.2022 N 348-ОЗ)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1) координирует деятельность органов государственной власти Ненецкого автономного округа в сфере противодействия коррупции;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2) разрабатывает проекты законов и иных нормативных правовых актов Ненецкого </w:t>
      </w:r>
      <w:r>
        <w:t>автономного округа в сфере противодействия коррупции;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3) организует и осуществляет антикоррупционный мониторинг;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4) оказывает методическую помощь органам государственной власти Ненецкого автономного округа и органам местного самоуправления муниципальных об</w:t>
      </w:r>
      <w:r>
        <w:t>разований Ненецкого автономного округа по реализации антикоррупционной политики;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5) взаимодействует с правоохранительными органами, средствами массовой информации, общественными объединениями и иными организациями, участвующими в реализации мер по профилак</w:t>
      </w:r>
      <w:r>
        <w:t>тике коррупции в Ненецком автономном округе;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6) реализует и развивает механизмы противодействия коррупции на государственной гражданской службе;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7) координирует организацию исполнительными органами Ненецкого автономного округа антикоррупционного образования, антикоррупционного просвещения и антикоррупционной пропаганды;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закона</w:t>
        </w:r>
      </w:hyperlink>
      <w:r>
        <w:t xml:space="preserve"> НАО от 29.09.2022 N 348-ОЗ)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8) обеспечивает деятельность Комиссии по координации работы по противодействию коррупции в Ненецком автономном округе;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9) осуществляет иные полномочия, предусмотренные нормативными правовыми актами Российс</w:t>
      </w:r>
      <w:r>
        <w:t>кой Федерации и Ненецкого автономного округа в сфере противодействия коррупции.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3.5. Полномочия государственных органов Ненецкого автономного округа в сфере противодействия коррупции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закона</w:t>
        </w:r>
      </w:hyperlink>
      <w:r>
        <w:t xml:space="preserve"> НАО от 29.09.2022 N 348-ОЗ)</w:t>
      </w:r>
    </w:p>
    <w:p w:rsidR="00000000" w:rsidRDefault="00B332C4">
      <w:pPr>
        <w:pStyle w:val="ConsPlusNormal"/>
        <w:ind w:firstLine="540"/>
        <w:jc w:val="both"/>
      </w:pPr>
      <w:r>
        <w:t xml:space="preserve">(введена </w:t>
      </w:r>
      <w:hyperlink r:id="rId57" w:history="1">
        <w:r>
          <w:rPr>
            <w:color w:val="0000FF"/>
          </w:rPr>
          <w:t>законом</w:t>
        </w:r>
      </w:hyperlink>
      <w:r>
        <w:t xml:space="preserve"> НАО от 25.11.2016 N 269-ОЗ)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</w:pPr>
      <w:r>
        <w:t>Государственные органы Ненецкого автономного округа в сфер</w:t>
      </w:r>
      <w:r>
        <w:t>е противодействия коррупции: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1) разрабатывают и утверждают планы по противодействию коррупции в соответствующем государственном органе Ненецкого автономного округа;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2) организуют рассмотрение в государственном органе Ненецкого автономного округа не реже од</w:t>
      </w:r>
      <w:r>
        <w:t>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государственного о</w:t>
      </w:r>
      <w:r>
        <w:t>ргана Ненецкого автономного округа и его должностных лиц в целях выработки и принятия мер по предупреждению и устранению причин выявленных нарушений;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3) реализуют и развивают механизмы противодействия коррупции в соответствующем государственном органе Нене</w:t>
      </w:r>
      <w:r>
        <w:t>цкого автономного округа;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4) определяют подразделения или должностных лиц, ответственных за работу по профилактике коррупционных и иных правонарушений;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5) осуществляют организацию и проведение антикоррупционной экспертизы нормативных правовых актов Ненецко</w:t>
      </w:r>
      <w:r>
        <w:t>го автономного округа и их проектов в пределах своих полномочий, определенных законодательством Российской Федерации и законодательством Ненецкого автономного округа;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6) организуют и проводят мероприятия в сфере противодействия коррупции;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7) утверждают пер</w:t>
      </w:r>
      <w:r>
        <w:t>ечень конкретных должностей государственной гражданской службы в соответствующем государственном органе Ненецкого автономного округа, при замещении которых гражданские служащие обязаны представлять сведения о своих доходах, расходах, об имуществе и обязате</w:t>
      </w:r>
      <w:r>
        <w:t>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8) принимают меры по предупреждению коррупции в подведомственных учреждениях,</w:t>
      </w:r>
      <w:r>
        <w:t xml:space="preserve"> предприятиях и организациях с долей участия Ненецкого автономного округа свыше 50 процентов;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9) осуществляют иные полномочия, предусмотренные нормативными правовыми актами Российской Федерации и Ненецкого автономного округа в сфере противодействия коррупц</w:t>
      </w:r>
      <w:r>
        <w:t>ии.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3.6. Полномочия органов местного самоуправления муниципальных образований Ненецкого автономного округа в сфере противодействия коррупции</w:t>
      </w:r>
    </w:p>
    <w:p w:rsidR="00000000" w:rsidRDefault="00B332C4">
      <w:pPr>
        <w:pStyle w:val="ConsPlusNormal"/>
        <w:ind w:firstLine="540"/>
        <w:jc w:val="both"/>
      </w:pPr>
      <w:r>
        <w:t xml:space="preserve">(введена </w:t>
      </w:r>
      <w:hyperlink r:id="rId58" w:history="1">
        <w:r>
          <w:rPr>
            <w:color w:val="0000FF"/>
          </w:rPr>
          <w:t>законом</w:t>
        </w:r>
      </w:hyperlink>
      <w:r>
        <w:t xml:space="preserve"> НАО</w:t>
      </w:r>
      <w:r>
        <w:t xml:space="preserve"> от 25.11.2016 N 269-ОЗ)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</w:pPr>
      <w:r>
        <w:t>Органы местного самоуправления муниципальных образований Ненецкого автономного округа осуществляют полномочия в сфере противодействия коррупции в пределах своей компетенции, установленной законодательством Российской Федерации и н</w:t>
      </w:r>
      <w:r>
        <w:t>астоящим законом, в границах соответствующего муниципального образования Ненецкого автономного округа.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4. Программа противодействия коррупции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закона</w:t>
        </w:r>
      </w:hyperlink>
      <w:r>
        <w:t xml:space="preserve"> НАО от 01.10.2009 N 66-ОЗ)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</w:pPr>
      <w:r>
        <w:t>1. Программа противодействия коррупции представляет собой комплекс мер антикоррупционной политики, обеспечивающий согласованное осуществление правовых, экономических, образовательных, воспитательных, организационных и иных меро</w:t>
      </w:r>
      <w:r>
        <w:t>приятий, направленных на противодействие коррупции в Ненецком автономном округе.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закона</w:t>
        </w:r>
      </w:hyperlink>
      <w:r>
        <w:t xml:space="preserve"> НАО от 01.10.2009 N 66-ОЗ)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2. Программа противодействия коррупции разрабат</w:t>
      </w:r>
      <w:r>
        <w:t>ывается и утверждается Администрацией Ненецкого автономного округа.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закона</w:t>
        </w:r>
      </w:hyperlink>
      <w:r>
        <w:t xml:space="preserve"> НАО от 01.10.2009 N 66-ОЗ)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4.1. План противодействия коррупции</w:t>
      </w:r>
    </w:p>
    <w:p w:rsidR="00000000" w:rsidRDefault="00B332C4">
      <w:pPr>
        <w:pStyle w:val="ConsPlusNormal"/>
        <w:ind w:firstLine="540"/>
        <w:jc w:val="both"/>
      </w:pPr>
      <w:r>
        <w:t xml:space="preserve">(введена </w:t>
      </w:r>
      <w:hyperlink r:id="rId62" w:history="1">
        <w:r>
          <w:rPr>
            <w:color w:val="0000FF"/>
          </w:rPr>
          <w:t>законом</w:t>
        </w:r>
      </w:hyperlink>
      <w:r>
        <w:t xml:space="preserve"> НАО от 25.11.2016 N 269-ОЗ)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</w:pPr>
      <w:r>
        <w:t>1. План противодействия коррупции в Ненецком автономном округе утверждается губернатором Ненецкого автономного округа в целях организации и</w:t>
      </w:r>
      <w:r>
        <w:t xml:space="preserve">сполнения Федерального </w:t>
      </w:r>
      <w:hyperlink r:id="rId63" w:history="1">
        <w:r>
          <w:rPr>
            <w:color w:val="0000FF"/>
          </w:rPr>
          <w:t>закона</w:t>
        </w:r>
      </w:hyperlink>
      <w:r>
        <w:t xml:space="preserve">, Национальной стратегии противодействия коррупции, утвержденной </w:t>
      </w:r>
      <w:hyperlink r:id="rId64" w:history="1">
        <w:r>
          <w:rPr>
            <w:color w:val="0000FF"/>
          </w:rPr>
          <w:t>Указом</w:t>
        </w:r>
      </w:hyperlink>
      <w:r>
        <w:t xml:space="preserve"> Президент</w:t>
      </w:r>
      <w:r>
        <w:t xml:space="preserve">а Российской Федерации от 13 апреля 2010 года N 460, Национального </w:t>
      </w:r>
      <w:hyperlink r:id="rId65" w:history="1">
        <w:r>
          <w:rPr>
            <w:color w:val="0000FF"/>
          </w:rPr>
          <w:t>плана</w:t>
        </w:r>
      </w:hyperlink>
      <w:r>
        <w:t xml:space="preserve"> противодействия коррупции, утвержденного Указом Президента Российской Федерации, и настоящего закон</w:t>
      </w:r>
      <w:r>
        <w:t>а.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2. План противодействия коррупции в Ненецком автономном округе предусматривает направленные на реализацию мер по противодействию коррупции конкретные поручения исполнительным органам Ненецкого автономного округа и подведомственным им организациям, реком</w:t>
      </w:r>
      <w:r>
        <w:t>ендации другим органам государственной власти Ненецкого автономного округа, органам местного самоуправления муниципальных образований Ненецкого автономного округа, иным органам и организациям, осуществляющим свою деятельность на территории Ненецкого автоно</w:t>
      </w:r>
      <w:r>
        <w:t>много округа.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закона</w:t>
        </w:r>
      </w:hyperlink>
      <w:r>
        <w:t xml:space="preserve"> НАО от 29.09.2022 N 348-ОЗ)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3. Государственные органы Ненецкого автономного округа, органы местного самоуправления муниципальных образований</w:t>
      </w:r>
      <w:r>
        <w:t xml:space="preserve"> Ненецкого автономного округа в пределах своих полномочий принимают планы противодействия коррупции в соответствии с федеральным законодательством, настоящим законом, планом противодействия коррупции в Ненецком автономном округе.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5. Антикоррупционн</w:t>
      </w:r>
      <w:r>
        <w:rPr>
          <w:b/>
          <w:bCs/>
        </w:rPr>
        <w:t>ая экспертиза нормативных правовых актов Ненецкого автономного округа и их проектов</w:t>
      </w:r>
    </w:p>
    <w:p w:rsidR="00000000" w:rsidRDefault="00B332C4">
      <w:pPr>
        <w:pStyle w:val="ConsPlusNormal"/>
        <w:ind w:firstLine="540"/>
        <w:jc w:val="both"/>
      </w:pPr>
      <w:r>
        <w:t xml:space="preserve">(в ред. </w:t>
      </w:r>
      <w:hyperlink r:id="rId67" w:history="1">
        <w:r>
          <w:rPr>
            <w:color w:val="0000FF"/>
          </w:rPr>
          <w:t>закона</w:t>
        </w:r>
      </w:hyperlink>
      <w:r>
        <w:t xml:space="preserve"> НАО от 25.11.2016 N 269-ОЗ)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</w:pPr>
      <w:r>
        <w:t>1. Антикоррупционная экспертиза нормативн</w:t>
      </w:r>
      <w:r>
        <w:t>ых правовых актов Ненецкого автономного округа и их проектов направлена на выявление и устранение положений, содержащих коррупциогенные факторы.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2. Порядок проведения антикоррупционной экспертизы нормативных правовых актов Ненецкого автономного округа и их</w:t>
      </w:r>
      <w:r>
        <w:t xml:space="preserve"> проектов Собранием депутатов Ненецкого автономного округа утверждается Собранием депутатов Ненецкого автономного округа.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3. Порядок проведения антикоррупционной экспертизы нормативных правовых актов Ненецкого автономного округа и их проектов исполнительны</w:t>
      </w:r>
      <w:r>
        <w:t>ми органами Ненецкого автономного округа утверждается Администрацией Ненецкого автономного округа.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закона</w:t>
        </w:r>
      </w:hyperlink>
      <w:r>
        <w:t xml:space="preserve"> НАО от 29.09.2022 N 348-ОЗ)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4. Порядок проведения антик</w:t>
      </w:r>
      <w:r>
        <w:t>оррупционной экспертизы нормативных правовых актов Ненецкого автономного округа и их проектов Избирательной комиссией Ненецкого автономного округа и Счетной палатой Ненецкого автономного округа определяется данными органами самостоятельно.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6. Антикоррупционное просвещение</w:t>
      </w:r>
    </w:p>
    <w:p w:rsidR="00000000" w:rsidRDefault="00B332C4">
      <w:pPr>
        <w:pStyle w:val="ConsPlusNormal"/>
        <w:ind w:firstLine="540"/>
        <w:jc w:val="both"/>
      </w:pPr>
      <w:r>
        <w:t xml:space="preserve">(в ред. </w:t>
      </w:r>
      <w:hyperlink r:id="rId69" w:history="1">
        <w:r>
          <w:rPr>
            <w:color w:val="0000FF"/>
          </w:rPr>
          <w:t>закона</w:t>
        </w:r>
      </w:hyperlink>
      <w:r>
        <w:t xml:space="preserve"> НАО от 25.11.2016 N 269-ОЗ)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</w:pPr>
      <w:r>
        <w:t>1. Антикоррупционное просвещение - распространение знаний о законодательстве по проти</w:t>
      </w:r>
      <w:r>
        <w:t>водействию коррупции, практике его применения и разъяснение положений нормативных правовых актов в сфере противодействия коррупции в целях формирования антикоррупционного мировоззрения, повышения уровня правосознания и правовой культуры посредством информи</w:t>
      </w:r>
      <w:r>
        <w:t>рования граждан об их правах и о необходимых действиях по защите этих прав, а также посредством антикоррупционной пропаганды и антикоррупционного образования.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2. Антикоррупционное образование является целенаправленным процессом обучения и воспитания в инте</w:t>
      </w:r>
      <w:r>
        <w:t>ресах личности, общества и государства, основанным на дополнительных общеобразовательных и профессиональных образовательных программах, реализуемых в образовательных организациях для решения задач формирования антикоррупционного мировоззрения, повышения ур</w:t>
      </w:r>
      <w:r>
        <w:t>овня правосознания и правовой культуры, а также подготовки и переподготовки специалистов в сфере проведения антикоррупционной экспертизы и осуществления антикоррупционного мониторинга.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3. Уполномоченный исполнительный орган Ненецкого автономного округа в с</w:t>
      </w:r>
      <w:r>
        <w:t>фере образования в рамках реализации своих полномочий обеспечивает осуществление антикоррупционного образования в соответствии с требованиями к содержанию образования, установленными законодательством Российской Федерации.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закона</w:t>
        </w:r>
      </w:hyperlink>
      <w:r>
        <w:t xml:space="preserve"> НАО от 29.09.2022 N 348-ОЗ)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4. Антикоррупционная пропаганда представляет собой целенаправленную деятельность органов государственной власти Ненецкого автономного округа, содержанием котор</w:t>
      </w:r>
      <w:r>
        <w:t>ой является просветительская работа в обществе по вопросам противодействия коррупции в любых ее проявлениях, воспитание у населения чувства гражданской ответственности.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Организация антикоррупционной пропаганды в Ненецком автономном округе осуществляется в </w:t>
      </w:r>
      <w:r>
        <w:t>соответствии с программой противодействия коррупции.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6.1. Антикоррупционный мониторинг</w:t>
      </w:r>
    </w:p>
    <w:p w:rsidR="00000000" w:rsidRDefault="00B332C4">
      <w:pPr>
        <w:pStyle w:val="ConsPlusNormal"/>
        <w:ind w:firstLine="540"/>
        <w:jc w:val="both"/>
      </w:pPr>
      <w:r>
        <w:t xml:space="preserve">(введена </w:t>
      </w:r>
      <w:hyperlink r:id="rId71" w:history="1">
        <w:r>
          <w:rPr>
            <w:color w:val="0000FF"/>
          </w:rPr>
          <w:t>законом</w:t>
        </w:r>
      </w:hyperlink>
      <w:r>
        <w:t xml:space="preserve"> НАО от 25.11.2016 N 269-ОЗ)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</w:pPr>
      <w:r>
        <w:t>1. Антикоррупционный монитор</w:t>
      </w:r>
      <w:r>
        <w:t>инг включает в себя изучение проявлений коррупции и мер реализации антикоррупционной политики в целях своевременного обеспечения разработки и реализации планов противодействия коррупции.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2. Антикоррупционный мониторинг осуществляется путем: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1) анализа норм</w:t>
      </w:r>
      <w:r>
        <w:t>ативных правовых актов Ненецкого автономного округа;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2) анализа и оценки результатов применения мер предупреждения, пресечения коррупционных правонарушений и ответственности за их совершение, а также мер возмещения причиненного такими правонарушениями вред</w:t>
      </w:r>
      <w:r>
        <w:t>а;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3) изучения статистических данных;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4) изучения материалов средств массовой информации;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5) анализа деятельности органов государственной власти Ненецкого автономного округа, органов местного самоуправления муниципальных образований Ненецкого автономного о</w:t>
      </w:r>
      <w:r>
        <w:t>круга, государственных учреждений, предприятий, организаций с долей участия Ненецкого автономного округа более 50 процентов, муниципальных учреждений и предприятий;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6) изучения материалов социологических исследований.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3. Порядок организации проведения анти</w:t>
      </w:r>
      <w:r>
        <w:t>коррупционного мониторинга устанавливается губернатором Ненецкого автономного округа.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7. Совещательные органы по противодействию коррупции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</w:pPr>
      <w:r>
        <w:t>1. Ор</w:t>
      </w:r>
      <w:r>
        <w:t>ганы государственной власти Ненецкого автономного округа могут создавать совещательные органы по противодействию коррупции из числа представителей заинтересованных органов государственной власти и местного самоуправления, общественных объединений, научных,</w:t>
      </w:r>
      <w:r>
        <w:t xml:space="preserve"> образовательных организаций и иных организаций и лиц, специализирующихся на изучении проблем коррупции.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закона</w:t>
        </w:r>
      </w:hyperlink>
      <w:r>
        <w:t xml:space="preserve"> НАО от 26.05.2014 N 33-ОЗ)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2. Полномочия, порядок</w:t>
      </w:r>
      <w:r>
        <w:t xml:space="preserve"> формирования и деятельности совещательных органов по противодействию коррупции, их персональный состав утверждаются соответствующими органами государственной власти Ненецкого автономного округа, при которых они создаются.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8. Гласность при осуществ</w:t>
      </w:r>
      <w:r>
        <w:rPr>
          <w:b/>
          <w:bCs/>
        </w:rPr>
        <w:t>лении деятельности по противодействию коррупции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</w:pPr>
      <w:r>
        <w:t>Администрация Ненецкого автономного округа ежегодно размещает на своем сайте информацию о реализации мер по противодействию коррупции в округе, в том числе данные о результатах реализации программы противоде</w:t>
      </w:r>
      <w:r>
        <w:t>йствия коррупции.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закона</w:t>
        </w:r>
      </w:hyperlink>
      <w:r>
        <w:t xml:space="preserve"> НАО от 01.10.2009 N 66-ОЗ)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8.1. Ограничения, налагаемые на гражданина, замещавшего должность государственной службы Ненецкого автономного округа, при заключении им трудового или гражданско-правового договора</w:t>
      </w:r>
    </w:p>
    <w:p w:rsidR="00000000" w:rsidRDefault="00B332C4">
      <w:pPr>
        <w:pStyle w:val="ConsPlusNormal"/>
        <w:ind w:firstLine="540"/>
        <w:jc w:val="both"/>
      </w:pPr>
      <w:r>
        <w:t xml:space="preserve">(в ред. </w:t>
      </w:r>
      <w:hyperlink r:id="rId74" w:history="1">
        <w:r>
          <w:rPr>
            <w:color w:val="0000FF"/>
          </w:rPr>
          <w:t>закона</w:t>
        </w:r>
      </w:hyperlink>
      <w:r>
        <w:t xml:space="preserve"> НАО от 16.02.2012 N 10-ОЗ)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</w:pPr>
      <w:bookmarkStart w:id="1" w:name="Par187"/>
      <w:bookmarkEnd w:id="1"/>
      <w:r>
        <w:t>1. Гражданин, замещавший должность государственной гражданской службы Ненецкого автономного округа (далее - государственная служба), включенную в перечень должностей, установленный г</w:t>
      </w:r>
      <w:r>
        <w:t>убернатором Ненецкого автономного округа, в течение двух лет после увольнения с государственной службы не вправе без согласия соответствующей комиссии по соблюдению требований к служебному поведению государственных гражданских служащих Ненецкого автономног</w:t>
      </w:r>
      <w:r>
        <w:t>о округа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</w:t>
      </w:r>
      <w:r>
        <w:t>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2. Гражданин, замещавший должности государственной с</w:t>
      </w:r>
      <w:r>
        <w:t>лужбы, перечень которых устанавливается губернатором Ненецкого автономного округа, в течение двух лет после увольнения с государственной службы обязан при заключении трудовых или гражданско-правовых договоров на выполнение работ (оказание услуг), указанных</w:t>
      </w:r>
      <w:r>
        <w:t xml:space="preserve"> в </w:t>
      </w:r>
      <w:hyperlink w:anchor="Par187" w:history="1">
        <w:r>
          <w:rPr>
            <w:color w:val="0000FF"/>
          </w:rPr>
          <w:t>части 1</w:t>
        </w:r>
      </w:hyperlink>
      <w:r>
        <w:t xml:space="preserve"> настоящей статьи, сообщать работодателю сведения о последнем месте своей службы.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8.2. Обязанность представлять сведения о доходах, об имуществе и обязательствах имущественного характера</w:t>
      </w:r>
    </w:p>
    <w:p w:rsidR="00000000" w:rsidRDefault="00B332C4">
      <w:pPr>
        <w:pStyle w:val="ConsPlusNormal"/>
        <w:ind w:firstLine="540"/>
        <w:jc w:val="both"/>
      </w:pPr>
      <w:r>
        <w:t xml:space="preserve">(введена </w:t>
      </w:r>
      <w:hyperlink r:id="rId75" w:history="1">
        <w:r>
          <w:rPr>
            <w:color w:val="0000FF"/>
          </w:rPr>
          <w:t>законом</w:t>
        </w:r>
      </w:hyperlink>
      <w:r>
        <w:t xml:space="preserve"> НАО от 18.03.2013 N 8-ОЗ)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</w:pPr>
      <w:bookmarkStart w:id="2" w:name="Par193"/>
      <w:bookmarkEnd w:id="2"/>
      <w:r>
        <w:t>1. Сведения о своих доходах, об имуществе и обязательствах имущественного характера, а также о доходах, об имуществе и обязательствах имущес</w:t>
      </w:r>
      <w:r>
        <w:t>твенного характера своих супруги (супруга) и несовершеннолетних детей (далее - сведения о доходах, имуществе и обязательствах имущественного характера) обязаны представлять представителю нанимателя (работодателю):</w:t>
      </w:r>
    </w:p>
    <w:p w:rsidR="00000000" w:rsidRDefault="00B332C4">
      <w:pPr>
        <w:pStyle w:val="ConsPlusNormal"/>
        <w:spacing w:before="160"/>
        <w:ind w:firstLine="540"/>
        <w:jc w:val="both"/>
      </w:pPr>
      <w:bookmarkStart w:id="3" w:name="Par194"/>
      <w:bookmarkEnd w:id="3"/>
      <w:r>
        <w:t>1) граждане, претендующие на з</w:t>
      </w:r>
      <w:r>
        <w:t>амещение должностей государственной гражданской службы Ненецкого автономного округа;</w:t>
      </w:r>
    </w:p>
    <w:p w:rsidR="00000000" w:rsidRDefault="00B332C4">
      <w:pPr>
        <w:pStyle w:val="ConsPlusNormal"/>
        <w:jc w:val="both"/>
      </w:pPr>
      <w:r>
        <w:t xml:space="preserve">(п. 1 в ред. </w:t>
      </w:r>
      <w:hyperlink r:id="rId76" w:history="1">
        <w:r>
          <w:rPr>
            <w:color w:val="0000FF"/>
          </w:rPr>
          <w:t>закона</w:t>
        </w:r>
      </w:hyperlink>
      <w:r>
        <w:t xml:space="preserve"> НАО от 15.06.2015 N 88-ОЗ)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1.1) граждане, претендующие на замеще</w:t>
      </w:r>
      <w:r>
        <w:t>ние должностей муниципальной службы, включенных в перечни, установленные муниципальными нормативными правовыми актами;</w:t>
      </w:r>
    </w:p>
    <w:p w:rsidR="00000000" w:rsidRDefault="00B332C4">
      <w:pPr>
        <w:pStyle w:val="ConsPlusNormal"/>
        <w:jc w:val="both"/>
      </w:pPr>
      <w:r>
        <w:t xml:space="preserve">(п. 1.1 введен </w:t>
      </w:r>
      <w:hyperlink r:id="rId77" w:history="1">
        <w:r>
          <w:rPr>
            <w:color w:val="0000FF"/>
          </w:rPr>
          <w:t>законом</w:t>
        </w:r>
      </w:hyperlink>
      <w:r>
        <w:t xml:space="preserve"> НАО от 15.06.2015 N 88-ОЗ)</w:t>
      </w:r>
    </w:p>
    <w:p w:rsidR="00000000" w:rsidRDefault="00B332C4">
      <w:pPr>
        <w:pStyle w:val="ConsPlusNormal"/>
        <w:spacing w:before="160"/>
        <w:ind w:firstLine="540"/>
        <w:jc w:val="both"/>
      </w:pPr>
      <w:bookmarkStart w:id="4" w:name="Par198"/>
      <w:bookmarkEnd w:id="4"/>
      <w:r>
        <w:t>2) лица, претендующие на замещение государственных должностей Ненецкого автономного округа, а также лица, замещающие государственные должности Ненецкого автономного округа;</w:t>
      </w:r>
    </w:p>
    <w:p w:rsidR="00000000" w:rsidRDefault="00B332C4">
      <w:pPr>
        <w:pStyle w:val="ConsPlusNormal"/>
        <w:jc w:val="both"/>
      </w:pPr>
      <w:r>
        <w:t xml:space="preserve">(в ред. законов НАО от 25.12.2015 </w:t>
      </w:r>
      <w:hyperlink r:id="rId78" w:history="1">
        <w:r>
          <w:rPr>
            <w:color w:val="0000FF"/>
          </w:rPr>
          <w:t>N 172-ОЗ</w:t>
        </w:r>
      </w:hyperlink>
      <w:r>
        <w:t xml:space="preserve">, от 26.09.2017 </w:t>
      </w:r>
      <w:hyperlink r:id="rId79" w:history="1">
        <w:r>
          <w:rPr>
            <w:color w:val="0000FF"/>
          </w:rPr>
          <w:t>N 333-ОЗ</w:t>
        </w:r>
      </w:hyperlink>
      <w:r>
        <w:t>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lastRenderedPageBreak/>
        <w:t>3) лица, поступающие на работу на должности руководителей окружных государственных учреждений, муниципальных учреждений, а также руководители окружных государственных учреждений, муниципальных учреждений;</w:t>
      </w:r>
    </w:p>
    <w:p w:rsidR="00000000" w:rsidRDefault="00B332C4">
      <w:pPr>
        <w:pStyle w:val="ConsPlusNormal"/>
        <w:spacing w:before="160"/>
        <w:ind w:firstLine="540"/>
        <w:jc w:val="both"/>
      </w:pPr>
      <w:bookmarkStart w:id="5" w:name="Par201"/>
      <w:bookmarkEnd w:id="5"/>
      <w:r>
        <w:t>3.1) лица, замещающие должности государ</w:t>
      </w:r>
      <w:r>
        <w:t>ственной гражданской службы Ненецкого автономного округа, включенные в перечни, установленные законами и иными нормативными правовыми актами Ненецкого автономного округа;</w:t>
      </w:r>
    </w:p>
    <w:p w:rsidR="00000000" w:rsidRDefault="00B332C4">
      <w:pPr>
        <w:pStyle w:val="ConsPlusNormal"/>
        <w:jc w:val="both"/>
      </w:pPr>
      <w:r>
        <w:t xml:space="preserve">(п. 3.1 введен </w:t>
      </w:r>
      <w:hyperlink r:id="rId80" w:history="1">
        <w:r>
          <w:rPr>
            <w:color w:val="0000FF"/>
          </w:rPr>
          <w:t>законом</w:t>
        </w:r>
      </w:hyperlink>
      <w:r>
        <w:t xml:space="preserve"> НАО от 15.06.2015 N 88-ОЗ)</w:t>
      </w:r>
    </w:p>
    <w:p w:rsidR="00000000" w:rsidRDefault="00B332C4">
      <w:pPr>
        <w:pStyle w:val="ConsPlusNormal"/>
        <w:spacing w:before="160"/>
        <w:ind w:firstLine="540"/>
        <w:jc w:val="both"/>
      </w:pPr>
      <w:bookmarkStart w:id="6" w:name="Par203"/>
      <w:bookmarkEnd w:id="6"/>
      <w:r>
        <w:t>4) лица, замещающие должности муниципальной службы, включенные в перечни, установленные муниципальными нормативными правовыми актами.</w:t>
      </w:r>
    </w:p>
    <w:p w:rsidR="00000000" w:rsidRDefault="00B332C4">
      <w:pPr>
        <w:pStyle w:val="ConsPlusNormal"/>
        <w:jc w:val="both"/>
      </w:pPr>
      <w:r>
        <w:t xml:space="preserve">(п. 4 введен </w:t>
      </w:r>
      <w:hyperlink r:id="rId81" w:history="1">
        <w:r>
          <w:rPr>
            <w:color w:val="0000FF"/>
          </w:rPr>
          <w:t>законом</w:t>
        </w:r>
      </w:hyperlink>
      <w:r>
        <w:t xml:space="preserve"> НАО от 26.09.2017 N 333-ОЗ)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2. Порядок представления сведений о доходах, об имуществе и обязательствах имущественного характера, указанных в </w:t>
      </w:r>
      <w:hyperlink w:anchor="Par193" w:history="1">
        <w:r>
          <w:rPr>
            <w:color w:val="0000FF"/>
          </w:rPr>
          <w:t>части 1</w:t>
        </w:r>
      </w:hyperlink>
      <w:r>
        <w:t xml:space="preserve"> настоящей статьи, устанавливается</w:t>
      </w:r>
      <w:r>
        <w:t xml:space="preserve"> законами и иными нормативными правовыми актами Ненецкого автономного округа, муниципальными нормативными правовыми актами.</w:t>
      </w:r>
    </w:p>
    <w:p w:rsidR="00000000" w:rsidRDefault="00B332C4">
      <w:pPr>
        <w:pStyle w:val="ConsPlusNormal"/>
        <w:jc w:val="both"/>
      </w:pPr>
      <w:r>
        <w:t xml:space="preserve">(часть 2 в ред. </w:t>
      </w:r>
      <w:hyperlink r:id="rId82" w:history="1">
        <w:r>
          <w:rPr>
            <w:color w:val="0000FF"/>
          </w:rPr>
          <w:t>закона</w:t>
        </w:r>
      </w:hyperlink>
      <w:r>
        <w:t xml:space="preserve"> НАО от 15.06.2015 N 88</w:t>
      </w:r>
      <w:r>
        <w:t>-ОЗ)</w:t>
      </w:r>
    </w:p>
    <w:p w:rsidR="00000000" w:rsidRDefault="00B332C4">
      <w:pPr>
        <w:pStyle w:val="ConsPlusNormal"/>
        <w:spacing w:before="160"/>
        <w:ind w:firstLine="540"/>
        <w:jc w:val="both"/>
      </w:pPr>
      <w:bookmarkStart w:id="7" w:name="Par207"/>
      <w:bookmarkEnd w:id="7"/>
      <w:r>
        <w:t>2.1.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доходах, имуществе и обязательствах имущественного характер</w:t>
      </w:r>
      <w:r>
        <w:t xml:space="preserve">а губернатору Ненецкого автономного округа в порядке, установленном </w:t>
      </w:r>
      <w:hyperlink w:anchor="Par220" w:history="1">
        <w:r>
          <w:rPr>
            <w:color w:val="0000FF"/>
          </w:rPr>
          <w:t>статьей 8.2.1</w:t>
        </w:r>
      </w:hyperlink>
      <w:r>
        <w:t xml:space="preserve"> настоящего закона.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закона</w:t>
        </w:r>
      </w:hyperlink>
      <w:r>
        <w:t xml:space="preserve"> НАО от 26.04.2023 N 400-ОЗ)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А</w:t>
      </w:r>
      <w:r>
        <w:t xml:space="preserve">бзац утратил силу. - </w:t>
      </w:r>
      <w:hyperlink r:id="rId84" w:history="1">
        <w:r>
          <w:rPr>
            <w:color w:val="0000FF"/>
          </w:rPr>
          <w:t>Закон</w:t>
        </w:r>
      </w:hyperlink>
      <w:r>
        <w:t xml:space="preserve"> НАО от 26.04.2023 N 400-ОЗ.</w:t>
      </w:r>
    </w:p>
    <w:p w:rsidR="00000000" w:rsidRDefault="00B332C4">
      <w:pPr>
        <w:pStyle w:val="ConsPlusNormal"/>
        <w:jc w:val="both"/>
      </w:pPr>
      <w:r>
        <w:t xml:space="preserve">(часть 2.1 введена </w:t>
      </w:r>
      <w:hyperlink r:id="rId85" w:history="1">
        <w:r>
          <w:rPr>
            <w:color w:val="0000FF"/>
          </w:rPr>
          <w:t>законом</w:t>
        </w:r>
      </w:hyperlink>
      <w:r>
        <w:t xml:space="preserve"> </w:t>
      </w:r>
      <w:r>
        <w:t>НАО от 26.09.2017 N 333-ОЗ)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2.2. Граждане, претендующие на замещение должности главы местной администрации по контракту, и лицо, замещающее указанную должность, представляют сведения о доходах, имуществе и обязательствах имущественного характера губернатор</w:t>
      </w:r>
      <w:r>
        <w:t xml:space="preserve">у Ненецкого автономного округа в порядке, установленном </w:t>
      </w:r>
      <w:hyperlink r:id="rId86" w:history="1">
        <w:r>
          <w:rPr>
            <w:color w:val="0000FF"/>
          </w:rPr>
          <w:t>законом</w:t>
        </w:r>
      </w:hyperlink>
      <w:r>
        <w:t xml:space="preserve"> Ненецкого автономного округа от 24 октября 2007 года N 140-ОЗ "О муниципальной службе в Ненецком автономном округе".</w:t>
      </w:r>
    </w:p>
    <w:p w:rsidR="00000000" w:rsidRDefault="00B332C4">
      <w:pPr>
        <w:pStyle w:val="ConsPlusNormal"/>
        <w:jc w:val="both"/>
      </w:pPr>
      <w:r>
        <w:t xml:space="preserve">(часть 2.2 введена </w:t>
      </w:r>
      <w:hyperlink r:id="rId87" w:history="1">
        <w:r>
          <w:rPr>
            <w:color w:val="0000FF"/>
          </w:rPr>
          <w:t>законом</w:t>
        </w:r>
      </w:hyperlink>
      <w:r>
        <w:t xml:space="preserve"> НАО от 26.09.2017 N 333-ОЗ; в ред. </w:t>
      </w:r>
      <w:hyperlink r:id="rId88" w:history="1">
        <w:r>
          <w:rPr>
            <w:color w:val="0000FF"/>
          </w:rPr>
          <w:t>закона</w:t>
        </w:r>
      </w:hyperlink>
      <w:r>
        <w:t xml:space="preserve"> НАО от 26.04</w:t>
      </w:r>
      <w:r>
        <w:t>.2023 N 400-ОЗ)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3. Проверка достоверности и полноты сведений о доходах, об имуществе и обязательствах имущественного характера, представляемых лицами, указанными в </w:t>
      </w:r>
      <w:hyperlink w:anchor="Par194" w:history="1">
        <w:r>
          <w:rPr>
            <w:color w:val="0000FF"/>
          </w:rPr>
          <w:t>пунктах 1</w:t>
        </w:r>
      </w:hyperlink>
      <w:r>
        <w:t xml:space="preserve">, </w:t>
      </w:r>
      <w:hyperlink w:anchor="Par198" w:history="1">
        <w:r>
          <w:rPr>
            <w:color w:val="0000FF"/>
          </w:rPr>
          <w:t>2</w:t>
        </w:r>
      </w:hyperlink>
      <w:r>
        <w:t xml:space="preserve">, </w:t>
      </w:r>
      <w:hyperlink w:anchor="Par201" w:history="1">
        <w:r>
          <w:rPr>
            <w:color w:val="0000FF"/>
          </w:rPr>
          <w:t>3.1</w:t>
        </w:r>
      </w:hyperlink>
      <w:r>
        <w:t xml:space="preserve"> и </w:t>
      </w:r>
      <w:hyperlink w:anchor="Par203" w:history="1">
        <w:r>
          <w:rPr>
            <w:color w:val="0000FF"/>
          </w:rPr>
          <w:t>4 части 1</w:t>
        </w:r>
      </w:hyperlink>
      <w:r>
        <w:t xml:space="preserve"> настоящей статьи, осуществляется в порядке, установленном законами Ненецкого автономного округа, муниципальными правовыми актами.</w:t>
      </w:r>
    </w:p>
    <w:p w:rsidR="00000000" w:rsidRDefault="00B332C4">
      <w:pPr>
        <w:pStyle w:val="ConsPlusNormal"/>
        <w:jc w:val="both"/>
      </w:pPr>
      <w:r>
        <w:t xml:space="preserve">(в ред. законов НАО от 15.06.2015 </w:t>
      </w:r>
      <w:hyperlink r:id="rId89" w:history="1">
        <w:r>
          <w:rPr>
            <w:color w:val="0000FF"/>
          </w:rPr>
          <w:t>N 88-ОЗ</w:t>
        </w:r>
      </w:hyperlink>
      <w:r>
        <w:t xml:space="preserve">, от 26.09.2017 </w:t>
      </w:r>
      <w:hyperlink r:id="rId90" w:history="1">
        <w:r>
          <w:rPr>
            <w:color w:val="0000FF"/>
          </w:rPr>
          <w:t>N 333-ОЗ</w:t>
        </w:r>
      </w:hyperlink>
      <w:r>
        <w:t>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Проверка достоверности и полноты сведений о доходах, об имуществе и обязательствах имущественного характера</w:t>
      </w:r>
      <w:r>
        <w:t xml:space="preserve">, представляемых лицами, поступающими на работу на должности руководителей окружных государственных учреждений, а также руководителями окружных государственных учреждений осуществляется по решению учредителя окружного государственного учреждения или лица, </w:t>
      </w:r>
      <w:r>
        <w:t>которому такие полномочия предоставлены учредителем, в порядке, установленном Администрацией Ненецкого автономного округа.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Проверка достоверности и полноты сведений о доходах, об имуществе и обязательствах имущественного характера, представляемых лицами, п</w:t>
      </w:r>
      <w:r>
        <w:t>оступающими на работу на должности руководителей муниципальных учреждений, а также руководителями муниципальных учреждений осуществляется по решению учредителя муниципального учреждения или лица, которому такие полномочия предоставлены учредителем, в поряд</w:t>
      </w:r>
      <w:r>
        <w:t>ке, установленном муниципальными правовыми актами.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лицами, указанными в </w:t>
      </w:r>
      <w:hyperlink w:anchor="Par207" w:history="1">
        <w:r>
          <w:rPr>
            <w:color w:val="0000FF"/>
          </w:rPr>
          <w:t>части 2.1</w:t>
        </w:r>
      </w:hyperlink>
      <w:r>
        <w:t xml:space="preserve"> настоящей статьи, осуществ</w:t>
      </w:r>
      <w:r>
        <w:t xml:space="preserve">ляется по решению губернатора Ненецкого автономного округа в порядке, установленном </w:t>
      </w:r>
      <w:hyperlink w:anchor="Par276" w:history="1">
        <w:r>
          <w:rPr>
            <w:color w:val="0000FF"/>
          </w:rPr>
          <w:t>статьей 8.2.2</w:t>
        </w:r>
      </w:hyperlink>
      <w:r>
        <w:t xml:space="preserve"> настоящего закона.</w:t>
      </w:r>
    </w:p>
    <w:p w:rsidR="00000000" w:rsidRDefault="00B332C4">
      <w:pPr>
        <w:pStyle w:val="ConsPlusNormal"/>
        <w:jc w:val="both"/>
      </w:pPr>
      <w:r>
        <w:t xml:space="preserve">(абзац введен </w:t>
      </w:r>
      <w:hyperlink r:id="rId91" w:history="1">
        <w:r>
          <w:rPr>
            <w:color w:val="0000FF"/>
          </w:rPr>
          <w:t>законом</w:t>
        </w:r>
      </w:hyperlink>
      <w:r>
        <w:t xml:space="preserve"> НАО от</w:t>
      </w:r>
      <w:r>
        <w:t xml:space="preserve"> 26.09.2017 N 333-ОЗ)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  <w:outlineLvl w:val="0"/>
        <w:rPr>
          <w:b/>
          <w:bCs/>
        </w:rPr>
      </w:pPr>
      <w:bookmarkStart w:id="8" w:name="Par220"/>
      <w:bookmarkEnd w:id="8"/>
      <w:r>
        <w:rPr>
          <w:b/>
          <w:bCs/>
        </w:rPr>
        <w:t>Статья 8.2.1. Порядок представления сведений о доходах, об имуществе и обязательствах имущественного характера гражданами, претендующими на замещение муниципальной должности, и лицами, замещающими муниципальную должность</w:t>
      </w:r>
    </w:p>
    <w:p w:rsidR="00000000" w:rsidRDefault="00B332C4">
      <w:pPr>
        <w:pStyle w:val="ConsPlusNormal"/>
        <w:ind w:firstLine="540"/>
        <w:jc w:val="both"/>
      </w:pPr>
      <w:r>
        <w:t xml:space="preserve">(введена </w:t>
      </w:r>
      <w:hyperlink r:id="rId92" w:history="1">
        <w:r>
          <w:rPr>
            <w:color w:val="0000FF"/>
          </w:rPr>
          <w:t>законом</w:t>
        </w:r>
      </w:hyperlink>
      <w:r>
        <w:t xml:space="preserve"> НАО от 26.09.2017 N 333-ОЗ)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</w:pPr>
      <w:r>
        <w:t>1. Если иное не установлено федеральным законом, граждане, претендующие на замещение муниципальной должности, и лица, замещ</w:t>
      </w:r>
      <w:r>
        <w:t>ающие муниципальные должности, представляют сведения о доходах, имуществе и обязательствах имущественного характера губернатору Ненецкого автономного округа через орган по профилактике коррупционных правонарушений.</w:t>
      </w:r>
    </w:p>
    <w:p w:rsidR="00000000" w:rsidRDefault="00B332C4">
      <w:pPr>
        <w:pStyle w:val="ConsPlusNormal"/>
        <w:jc w:val="both"/>
      </w:pPr>
      <w:r>
        <w:t xml:space="preserve">(в ред. законов НАО от 10.04.2018 </w:t>
      </w:r>
      <w:hyperlink r:id="rId93" w:history="1">
        <w:r>
          <w:rPr>
            <w:color w:val="0000FF"/>
          </w:rPr>
          <w:t>N 376-ОЗ</w:t>
        </w:r>
      </w:hyperlink>
      <w:r>
        <w:t xml:space="preserve">, от 29.09.2022 </w:t>
      </w:r>
      <w:hyperlink r:id="rId94" w:history="1">
        <w:r>
          <w:rPr>
            <w:color w:val="0000FF"/>
          </w:rPr>
          <w:t>N 348-ОЗ</w:t>
        </w:r>
      </w:hyperlink>
      <w:r>
        <w:t xml:space="preserve">, от 26.04.2023 </w:t>
      </w:r>
      <w:hyperlink r:id="rId95" w:history="1">
        <w:r>
          <w:rPr>
            <w:color w:val="0000FF"/>
          </w:rPr>
          <w:t>N 400-ОЗ</w:t>
        </w:r>
      </w:hyperlink>
      <w:r>
        <w:t>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2. Утратила силу. - </w:t>
      </w:r>
      <w:hyperlink r:id="rId96" w:history="1">
        <w:r>
          <w:rPr>
            <w:color w:val="0000FF"/>
          </w:rPr>
          <w:t>Закон</w:t>
        </w:r>
      </w:hyperlink>
      <w:r>
        <w:t xml:space="preserve"> НАО от 26.04.2023 N 400-ОЗ.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3. 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 (далее - справка):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закона</w:t>
        </w:r>
      </w:hyperlink>
      <w:r>
        <w:t xml:space="preserve"> НАО от 26.04.2023 N 400-ОЗ)</w:t>
      </w:r>
    </w:p>
    <w:p w:rsidR="00000000" w:rsidRDefault="00B332C4">
      <w:pPr>
        <w:pStyle w:val="ConsPlusNormal"/>
        <w:spacing w:before="160"/>
        <w:ind w:firstLine="540"/>
        <w:jc w:val="both"/>
      </w:pPr>
      <w:bookmarkStart w:id="9" w:name="Par228"/>
      <w:bookmarkEnd w:id="9"/>
      <w:r>
        <w:t>1) гражданами, претендующими на замещение муниципальной должности, - при назначении (избрании) на должность;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98" w:history="1">
        <w:r>
          <w:rPr>
            <w:color w:val="0000FF"/>
          </w:rPr>
          <w:t>закона</w:t>
        </w:r>
      </w:hyperlink>
      <w:r>
        <w:t xml:space="preserve"> НАО от 10.04.2018 N 376-ОЗ)</w:t>
      </w:r>
    </w:p>
    <w:p w:rsidR="00000000" w:rsidRDefault="00B332C4">
      <w:pPr>
        <w:pStyle w:val="ConsPlusNormal"/>
        <w:spacing w:before="160"/>
        <w:ind w:firstLine="540"/>
        <w:jc w:val="both"/>
      </w:pPr>
      <w:bookmarkStart w:id="10" w:name="Par230"/>
      <w:bookmarkEnd w:id="10"/>
      <w:r>
        <w:t>2) лицами, замещающими муниципальные должности: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а) депутата представительного органа муниципального образования Ненецкого автономного округа, осуществляющего свои полномочия на непостоянной основе, - </w:t>
      </w:r>
      <w:r>
        <w:t xml:space="preserve">в течение четырех месяцев со дня избрания депутатом, передачи ему вакантного депутатского мандата. В случае совершения в течение отчетного периода сделок, предусмотренных </w:t>
      </w:r>
      <w:hyperlink r:id="rId99" w:history="1">
        <w:r>
          <w:rPr>
            <w:color w:val="0000FF"/>
          </w:rPr>
          <w:t>частью 1</w:t>
        </w:r>
        <w:r>
          <w:rPr>
            <w:color w:val="0000FF"/>
          </w:rPr>
          <w:t xml:space="preserve">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- не позднее 30 апреля года, следующего за отчетным;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lastRenderedPageBreak/>
        <w:t xml:space="preserve">б) иную муниципальную должность, </w:t>
      </w:r>
      <w:r>
        <w:t>- ежегодно, не позднее 30 апреля года, следующего за отчетным.</w:t>
      </w:r>
    </w:p>
    <w:p w:rsidR="00000000" w:rsidRDefault="00B332C4">
      <w:pPr>
        <w:pStyle w:val="ConsPlusNormal"/>
        <w:jc w:val="both"/>
      </w:pPr>
      <w:r>
        <w:t xml:space="preserve">(п. 2 в ред. </w:t>
      </w:r>
      <w:hyperlink r:id="rId100" w:history="1">
        <w:r>
          <w:rPr>
            <w:color w:val="0000FF"/>
          </w:rPr>
          <w:t>закона</w:t>
        </w:r>
      </w:hyperlink>
      <w:r>
        <w:t xml:space="preserve"> НАО от 26.04.2023 N 400-ОЗ)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3.1. Заполнение справки осуществляется с использованием сп</w:t>
      </w:r>
      <w:r>
        <w:t>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</w:t>
      </w:r>
      <w:r>
        <w:t>ы в информационно-телекоммуникационной сети "Интернет".</w:t>
      </w:r>
    </w:p>
    <w:p w:rsidR="00000000" w:rsidRDefault="00B332C4">
      <w:pPr>
        <w:pStyle w:val="ConsPlusNormal"/>
        <w:jc w:val="both"/>
      </w:pPr>
      <w:r>
        <w:t xml:space="preserve">(ч. 3.1 введена </w:t>
      </w:r>
      <w:hyperlink r:id="rId101" w:history="1">
        <w:r>
          <w:rPr>
            <w:color w:val="0000FF"/>
          </w:rPr>
          <w:t>законом</w:t>
        </w:r>
      </w:hyperlink>
      <w:r>
        <w:t xml:space="preserve"> НАО от 26.04.2023 N 400-ОЗ)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4. Гражданин, претендующий на замещение муниципальной должнос</w:t>
      </w:r>
      <w:r>
        <w:t>ти, при назначении (избрании) на муниципальную должность представляет: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102" w:history="1">
        <w:r>
          <w:rPr>
            <w:color w:val="0000FF"/>
          </w:rPr>
          <w:t>закона</w:t>
        </w:r>
      </w:hyperlink>
      <w:r>
        <w:t xml:space="preserve"> НАО от 10.04.2018 N 376-ОЗ)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1) сведения о своих доходах, полученных от всех источни</w:t>
      </w:r>
      <w:r>
        <w:t>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муниципальной должности, а также сведения об имуществе, принадлежаще</w:t>
      </w:r>
      <w:r>
        <w:t>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муниципальной должности (на отчетную дату);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2) сведения о доходах супруги (супруга) </w:t>
      </w:r>
      <w:r>
        <w:t>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документов для замещения муниципальной должности, а также сведения об имуществе, принадлежаще</w:t>
      </w:r>
      <w:r>
        <w:t>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замещения муниципальной должности (на отчетную дату).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5. Лицо, замещающее муниципальную должность</w:t>
      </w:r>
      <w:r>
        <w:t xml:space="preserve"> (за исключением депутата представительного органа муниципального образования Ненецкого автономного округа, осуществляющего свои полномочия на непостоянной основе), представляет ежегодно: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закона</w:t>
        </w:r>
      </w:hyperlink>
      <w:r>
        <w:t xml:space="preserve"> НАО от 26.04.2023 N 400-ОЗ)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1)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</w:t>
      </w:r>
      <w:r>
        <w:t>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2) сведения о доходах супруги (супруга) и несовершеннолетних детей, полученных за отчетный период (с 1 января по 31 дек</w:t>
      </w:r>
      <w:r>
        <w:t>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5.1. Лицо, </w:t>
      </w:r>
      <w:r>
        <w:t>замещающее муниципальную должность депутата представительного органа муниципального образования Ненецкого автономного округа и осуществляющее свои полномочия на непостоянной основе, представляет в течение четырех месяцев со дня избрания депутатом, передачи</w:t>
      </w:r>
      <w:r>
        <w:t xml:space="preserve"> ему вакантного депутатского мандата: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1)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избрани</w:t>
      </w:r>
      <w:r>
        <w:t>я депутатом, передачи ему вакантного депутатского мандата,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избрания депут</w:t>
      </w:r>
      <w:r>
        <w:t>атом, передачи ему вакантного депутатского мандата (на отчетную дату);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2)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</w:t>
      </w:r>
      <w:r>
        <w:t>ующий году избрания указанного лица депутатом, передачи ему вакантного депутатского мандата, а также сведения об имуществе, принадлежащем супруге (супругу) и несовершеннолетним детям на праве собственности, и об их обязательствах имущественного характера п</w:t>
      </w:r>
      <w:r>
        <w:t>о состоянию на первое число месяца, предшествующего месяцу избрания указанного лица депутатом, передачи ему вакантного депутатского мандата (на отчетную дату).</w:t>
      </w:r>
    </w:p>
    <w:p w:rsidR="00000000" w:rsidRDefault="00B332C4">
      <w:pPr>
        <w:pStyle w:val="ConsPlusNormal"/>
        <w:jc w:val="both"/>
      </w:pPr>
      <w:r>
        <w:t xml:space="preserve">(ч. 5.1 введена </w:t>
      </w:r>
      <w:hyperlink r:id="rId104" w:history="1">
        <w:r>
          <w:rPr>
            <w:color w:val="0000FF"/>
          </w:rPr>
          <w:t>законом</w:t>
        </w:r>
      </w:hyperlink>
      <w:r>
        <w:t xml:space="preserve"> НАО от 26.04.2023 N 400-ОЗ)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5.2. Лицо, замещающее муниципальную должность депутата представительного органа муниципального образования Ненецкого автономного округа и осуществляющее свои полномочия на непостоянной основе, в случае совершения </w:t>
      </w:r>
      <w:r>
        <w:t xml:space="preserve">в течение отчетного периода сделок, предусмотренных </w:t>
      </w:r>
      <w:hyperlink r:id="rId105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</w:t>
      </w:r>
      <w:r>
        <w:t xml:space="preserve">государственные должности, и иных лиц их доходам", наряду со сведениями о расходах, представляемыми в соответствии со </w:t>
      </w:r>
      <w:hyperlink w:anchor="Par360" w:history="1">
        <w:r>
          <w:rPr>
            <w:color w:val="0000FF"/>
          </w:rPr>
          <w:t>статьей 8.3</w:t>
        </w:r>
      </w:hyperlink>
      <w:r>
        <w:t xml:space="preserve"> настоящего закона, представляет: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1) сведения о своих доходах, полученных за отчетный период (с 1 январ</w:t>
      </w:r>
      <w:r>
        <w:t>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</w:t>
      </w:r>
      <w:r>
        <w:t>иода;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2)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</w:t>
      </w:r>
      <w:r>
        <w:t xml:space="preserve"> на праве собственности, и об их обязательствах имущественного характера по состоянию на конец отчетного периода.</w:t>
      </w:r>
    </w:p>
    <w:p w:rsidR="00000000" w:rsidRDefault="00B332C4">
      <w:pPr>
        <w:pStyle w:val="ConsPlusNormal"/>
        <w:jc w:val="both"/>
      </w:pPr>
      <w:r>
        <w:t xml:space="preserve">(ч. 5.2 введена </w:t>
      </w:r>
      <w:hyperlink r:id="rId106" w:history="1">
        <w:r>
          <w:rPr>
            <w:color w:val="0000FF"/>
          </w:rPr>
          <w:t>законом</w:t>
        </w:r>
      </w:hyperlink>
      <w:r>
        <w:t xml:space="preserve"> НАО от 26.04.2023 N 400-ОЗ)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5.3. В случае, если лицом, замещающим муниципальную должность депутата представительного органа муниципального образования Ненецкого автономного округа и осуществляющим свои полномочия на непостоянной основе, в течение отчетного периода сделки, предусмотре</w:t>
      </w:r>
      <w:r>
        <w:t xml:space="preserve">нные </w:t>
      </w:r>
      <w:hyperlink r:id="rId107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</w:t>
      </w:r>
      <w:r>
        <w:t>м",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указанное лицо не позднее 30 апреля года, следующего за отчетным, сообщает об этом губернатору Ненец</w:t>
      </w:r>
      <w:r>
        <w:t xml:space="preserve">кого автономного округа </w:t>
      </w:r>
      <w:r>
        <w:lastRenderedPageBreak/>
        <w:t>путем подачи уведомления в орган по профилактике коррупционных правонарушений по форме, утвержденной губернатором Ненецкого автономного округа.</w:t>
      </w:r>
    </w:p>
    <w:p w:rsidR="00000000" w:rsidRDefault="00B332C4">
      <w:pPr>
        <w:pStyle w:val="ConsPlusNormal"/>
        <w:jc w:val="both"/>
      </w:pPr>
      <w:r>
        <w:t xml:space="preserve">(ч. 5.3 введена </w:t>
      </w:r>
      <w:hyperlink r:id="rId108" w:history="1">
        <w:r>
          <w:rPr>
            <w:color w:val="0000FF"/>
          </w:rPr>
          <w:t>законом</w:t>
        </w:r>
      </w:hyperlink>
      <w:r>
        <w:t xml:space="preserve"> НАО от 26.04.2023 N 400-ОЗ)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6. В случае, если гражданин, претендующий на замещение муниципальной должности, или лицо, замещающее муниципальную должность, обнаружили, что в представленных ими сведениях о доходах, об имуществе и обязат</w:t>
      </w:r>
      <w:r>
        <w:t>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Гражданин, претендующий на замещение муниципальной должности, может представить уточненные сведения</w:t>
      </w:r>
      <w:r>
        <w:t xml:space="preserve"> в течение одного месяца со дня представления сведений в соответствии с </w:t>
      </w:r>
      <w:hyperlink w:anchor="Par228" w:history="1">
        <w:r>
          <w:rPr>
            <w:color w:val="0000FF"/>
          </w:rPr>
          <w:t>пунктом 1 части 3</w:t>
        </w:r>
      </w:hyperlink>
      <w:r>
        <w:t xml:space="preserve"> настоящей статьи. Лицо, замещающее муниципальную должность, может представить уточненные сведения в течение одного месяца после окончания срок</w:t>
      </w:r>
      <w:r>
        <w:t xml:space="preserve">а, указанного в </w:t>
      </w:r>
      <w:hyperlink w:anchor="Par230" w:history="1">
        <w:r>
          <w:rPr>
            <w:color w:val="0000FF"/>
          </w:rPr>
          <w:t>пункте 2 части 3</w:t>
        </w:r>
      </w:hyperlink>
      <w:r>
        <w:t xml:space="preserve"> настоящей статьи.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7. В случае непредставления по объективным причинам лицом, замещающим муниципальную должность, сведений о доходах, об имуществе и обязательствах имущественного характера супруги (су</w:t>
      </w:r>
      <w:r>
        <w:t>пруга) и несовершеннолетних детей данный факт подлежит рассмотрению на соответствующей комиссии, созданной губернатором Ненецкого автономного округа.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8. В случае непредставления или представления заведомо ложных сведений о доходах, об имуществе и обязатель</w:t>
      </w:r>
      <w:r>
        <w:t>ствах имущественного характера гражданин, претендующий на замещение муниципальной должности, и лицо, замещающее муниципальную должность, несут ответственность в соответствии с законодательством Российской Федерации.</w:t>
      </w:r>
    </w:p>
    <w:p w:rsidR="00000000" w:rsidRDefault="00B332C4">
      <w:pPr>
        <w:pStyle w:val="ConsPlusNormal"/>
        <w:spacing w:before="160"/>
        <w:ind w:firstLine="540"/>
        <w:jc w:val="both"/>
      </w:pPr>
      <w:bookmarkStart w:id="11" w:name="Par258"/>
      <w:bookmarkEnd w:id="11"/>
      <w:r>
        <w:t>9. Сведения о доходах, расхо</w:t>
      </w:r>
      <w:r>
        <w:t>дах, об имуществе и обязательствах имущественного характера, представленные лицами, замещающими муниципальные должности, размещаются в информационно-телекоммуникационной сети "Интернет" на официальных сайтах органов местного самоуправления и (или) предоста</w:t>
      </w:r>
      <w:r>
        <w:t>вляются для опубликования средствам массовой информации в порядке, определяемом муниципальными правовыми актами.</w:t>
      </w:r>
    </w:p>
    <w:p w:rsidR="00000000" w:rsidRDefault="00B332C4">
      <w:pPr>
        <w:pStyle w:val="ConsPlusNormal"/>
        <w:spacing w:before="160"/>
        <w:ind w:firstLine="540"/>
        <w:jc w:val="both"/>
      </w:pPr>
      <w:bookmarkStart w:id="12" w:name="Par259"/>
      <w:bookmarkEnd w:id="12"/>
      <w:r>
        <w:t>Орган по профилактике коррупционных правонарушений направляет информацию, содержащую сведения о доходах, расходах, об имуществе и о</w:t>
      </w:r>
      <w:r>
        <w:t>бязательствах имущественного характера, представленные лицами, замещающими муниципальные должности, в течение 10 рабочих дней со дня истечения срока, установленного для их подачи, в органы местного самоуправления муниципальных образований Ненецкого автоном</w:t>
      </w:r>
      <w:r>
        <w:t xml:space="preserve">ного округа, в которых лица замещают указанные должности, для их размещения и (или) опубликования в соответствии с </w:t>
      </w:r>
      <w:hyperlink w:anchor="Par258" w:history="1">
        <w:r>
          <w:rPr>
            <w:color w:val="0000FF"/>
          </w:rPr>
          <w:t>абзацем первым</w:t>
        </w:r>
      </w:hyperlink>
      <w:r>
        <w:t xml:space="preserve"> настоящей части.</w:t>
      </w:r>
    </w:p>
    <w:p w:rsidR="00000000" w:rsidRDefault="00B332C4">
      <w:pPr>
        <w:pStyle w:val="ConsPlusNormal"/>
        <w:jc w:val="both"/>
      </w:pPr>
      <w:r>
        <w:t xml:space="preserve">(в ред. законов НАО от 15.11.2018 </w:t>
      </w:r>
      <w:hyperlink r:id="rId109" w:history="1">
        <w:r>
          <w:rPr>
            <w:color w:val="0000FF"/>
          </w:rPr>
          <w:t>N 10-ОЗ</w:t>
        </w:r>
      </w:hyperlink>
      <w:r>
        <w:t xml:space="preserve">, от 26.04.2023 </w:t>
      </w:r>
      <w:hyperlink r:id="rId110" w:history="1">
        <w:r>
          <w:rPr>
            <w:color w:val="0000FF"/>
          </w:rPr>
          <w:t>N 400-ОЗ</w:t>
        </w:r>
      </w:hyperlink>
      <w:r>
        <w:t>)</w:t>
      </w:r>
    </w:p>
    <w:p w:rsidR="00000000" w:rsidRDefault="00B332C4">
      <w:pPr>
        <w:pStyle w:val="ConsPlusNormal"/>
        <w:spacing w:before="160"/>
        <w:ind w:firstLine="540"/>
        <w:jc w:val="both"/>
      </w:pPr>
      <w:bookmarkStart w:id="13" w:name="Par261"/>
      <w:bookmarkEnd w:id="13"/>
      <w:r>
        <w:t xml:space="preserve">Форма представления информации, предусмотренной </w:t>
      </w:r>
      <w:hyperlink w:anchor="Par259" w:history="1">
        <w:r>
          <w:rPr>
            <w:color w:val="0000FF"/>
          </w:rPr>
          <w:t>абзацем вторым</w:t>
        </w:r>
      </w:hyperlink>
      <w:r>
        <w:t xml:space="preserve"> н</w:t>
      </w:r>
      <w:r>
        <w:t>астоящей части, утверждается губернатором Ненецкого автономного округа.</w:t>
      </w:r>
    </w:p>
    <w:p w:rsidR="00000000" w:rsidRDefault="00B332C4">
      <w:pPr>
        <w:pStyle w:val="ConsPlusNormal"/>
        <w:jc w:val="both"/>
      </w:pPr>
      <w:r>
        <w:t xml:space="preserve">(абзац введен </w:t>
      </w:r>
      <w:hyperlink r:id="rId111" w:history="1">
        <w:r>
          <w:rPr>
            <w:color w:val="0000FF"/>
          </w:rPr>
          <w:t>законом</w:t>
        </w:r>
      </w:hyperlink>
      <w:r>
        <w:t xml:space="preserve"> НАО от 15.11.2018 N 10-ОЗ)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К лицам, замещающим муниципальные должности депу</w:t>
      </w:r>
      <w:r>
        <w:t xml:space="preserve">тата представительного органа муниципального образования Ненецкого автономного округа, правила </w:t>
      </w:r>
      <w:hyperlink w:anchor="Par261" w:history="1">
        <w:r>
          <w:rPr>
            <w:color w:val="0000FF"/>
          </w:rPr>
          <w:t>абзацев первого</w:t>
        </w:r>
      </w:hyperlink>
      <w:r>
        <w:t xml:space="preserve"> - </w:t>
      </w:r>
      <w:hyperlink w:anchor="Par261" w:history="1">
        <w:r>
          <w:rPr>
            <w:color w:val="0000FF"/>
          </w:rPr>
          <w:t>третьего</w:t>
        </w:r>
      </w:hyperlink>
      <w:r>
        <w:t xml:space="preserve"> настоящей части не применяются.</w:t>
      </w:r>
    </w:p>
    <w:p w:rsidR="00000000" w:rsidRDefault="00B332C4">
      <w:pPr>
        <w:pStyle w:val="ConsPlusNormal"/>
        <w:jc w:val="both"/>
      </w:pPr>
      <w:r>
        <w:t xml:space="preserve">(абзац введен </w:t>
      </w:r>
      <w:hyperlink r:id="rId112" w:history="1">
        <w:r>
          <w:rPr>
            <w:color w:val="0000FF"/>
          </w:rPr>
          <w:t>законом</w:t>
        </w:r>
      </w:hyperlink>
      <w:r>
        <w:t xml:space="preserve"> НАО от 26.04.2023 N 400-ОЗ)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Обеспечение доступа к информации о представляемых лицами, замещающими муниципальные должности депутата представительного органа муниципального образования Ненецкого автономн</w:t>
      </w:r>
      <w:r>
        <w:t>ого округа, сведениях о доходах, расходах, об имуществе и обязательствах имущественного характера, к информации о представлении такими лицами заведомо недостоверных или неполных сведений о доходах, расходах, об имуществе и обязательствах имущественного хар</w:t>
      </w:r>
      <w:r>
        <w:t>актера осуществляется в соответствии с федеральными законами, указами Президента Российской Федерации.</w:t>
      </w:r>
    </w:p>
    <w:p w:rsidR="00000000" w:rsidRDefault="00B332C4">
      <w:pPr>
        <w:pStyle w:val="ConsPlusNormal"/>
        <w:jc w:val="both"/>
      </w:pPr>
      <w:r>
        <w:t xml:space="preserve">(абзац введен </w:t>
      </w:r>
      <w:hyperlink r:id="rId113" w:history="1">
        <w:r>
          <w:rPr>
            <w:color w:val="0000FF"/>
          </w:rPr>
          <w:t>законом</w:t>
        </w:r>
      </w:hyperlink>
      <w:r>
        <w:t xml:space="preserve"> НАО от 26.04.2023 N 400-ОЗ)</w:t>
      </w:r>
    </w:p>
    <w:p w:rsidR="00000000" w:rsidRDefault="00B332C4">
      <w:pPr>
        <w:pStyle w:val="ConsPlusNormal"/>
        <w:spacing w:before="160"/>
        <w:ind w:firstLine="540"/>
        <w:jc w:val="both"/>
      </w:pPr>
      <w:bookmarkStart w:id="14" w:name="Par267"/>
      <w:bookmarkEnd w:id="14"/>
      <w:r>
        <w:t>Орга</w:t>
      </w:r>
      <w:r>
        <w:t xml:space="preserve">н по профилактике коррупционных правонарушений в течение 14 рабочих дней со дня истечения соответствующего срока, установленного </w:t>
      </w:r>
      <w:hyperlink w:anchor="Par230" w:history="1">
        <w:r>
          <w:rPr>
            <w:color w:val="0000FF"/>
          </w:rPr>
          <w:t>пунктом 2 части 3</w:t>
        </w:r>
      </w:hyperlink>
      <w:r>
        <w:t xml:space="preserve"> настоящей статьи, направляет обобщенную информацию об исполнении (ненадлежащем исполн</w:t>
      </w:r>
      <w:r>
        <w:t>ении) лицами, замещающими муниципальные должности депутата представительного органа муниципального образования Ненецкого автономного округа, обязанности представить сведения о доходах, расходах, об имуществе и обязательствах имущественного характера без ук</w:t>
      </w:r>
      <w:r>
        <w:t>азания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лицу, в органы местного самоуправления муниципальных образований Ненецкого</w:t>
      </w:r>
      <w:r>
        <w:t xml:space="preserve"> автономного округа, в которых лица замещают указанные должности, для ее размещения в информационно-телекоммуникационной сети "Интернет" на официальных сайтах органов местного самоуправления муниципальных образований Ненецкого автономного округа.</w:t>
      </w:r>
    </w:p>
    <w:p w:rsidR="00000000" w:rsidRDefault="00B332C4">
      <w:pPr>
        <w:pStyle w:val="ConsPlusNormal"/>
        <w:jc w:val="both"/>
      </w:pPr>
      <w:r>
        <w:t>(абзац вв</w:t>
      </w:r>
      <w:r>
        <w:t xml:space="preserve">еден </w:t>
      </w:r>
      <w:hyperlink r:id="rId114" w:history="1">
        <w:r>
          <w:rPr>
            <w:color w:val="0000FF"/>
          </w:rPr>
          <w:t>законом</w:t>
        </w:r>
      </w:hyperlink>
      <w:r>
        <w:t xml:space="preserve"> НАО от 26.04.2023 N 400-ОЗ)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В случаях, установленных Указом Президента Российской Федерации, размещение на официальных сайтах органов местного самоуправлени</w:t>
      </w:r>
      <w:r>
        <w:t>я муниципальных образований Ненецкого автономного округа сведений о доходах, расходах, об имуществе и обязательствах имущественного характера, представленных лицами, замещающими муниципальные должности, не осуществляется.</w:t>
      </w:r>
    </w:p>
    <w:p w:rsidR="00000000" w:rsidRDefault="00B332C4">
      <w:pPr>
        <w:pStyle w:val="ConsPlusNormal"/>
        <w:jc w:val="both"/>
      </w:pPr>
      <w:r>
        <w:t xml:space="preserve">(абзац введен </w:t>
      </w:r>
      <w:hyperlink r:id="rId115" w:history="1">
        <w:r>
          <w:rPr>
            <w:color w:val="0000FF"/>
          </w:rPr>
          <w:t>законом</w:t>
        </w:r>
      </w:hyperlink>
      <w:r>
        <w:t xml:space="preserve"> НАО от 26.04.2023 N 400-ОЗ)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хранятс</w:t>
      </w:r>
      <w:r>
        <w:t>я в органе по профилактике коррупционных правонарушений в течение трех лет с даты их поступления в указанный орган.</w:t>
      </w:r>
    </w:p>
    <w:p w:rsidR="00000000" w:rsidRDefault="00B332C4">
      <w:pPr>
        <w:pStyle w:val="ConsPlusNormal"/>
        <w:jc w:val="both"/>
      </w:pPr>
      <w:r>
        <w:t xml:space="preserve">(абзац введен </w:t>
      </w:r>
      <w:hyperlink r:id="rId116" w:history="1">
        <w:r>
          <w:rPr>
            <w:color w:val="0000FF"/>
          </w:rPr>
          <w:t>законом</w:t>
        </w:r>
      </w:hyperlink>
      <w:r>
        <w:t xml:space="preserve"> НАО от 15.11.2018 N 10-ОЗ; в ре</w:t>
      </w:r>
      <w:r>
        <w:t xml:space="preserve">д. </w:t>
      </w:r>
      <w:hyperlink r:id="rId117" w:history="1">
        <w:r>
          <w:rPr>
            <w:color w:val="0000FF"/>
          </w:rPr>
          <w:t>закона</w:t>
        </w:r>
      </w:hyperlink>
      <w:r>
        <w:t xml:space="preserve"> НАО от 29.09.2022 N 348-ОЗ)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По истечении срока, указанного в </w:t>
      </w:r>
      <w:hyperlink w:anchor="Par267" w:history="1">
        <w:r>
          <w:rPr>
            <w:color w:val="0000FF"/>
          </w:rPr>
          <w:t>абзаце шестом</w:t>
        </w:r>
      </w:hyperlink>
      <w:r>
        <w:t xml:space="preserve"> настоящей части, сведения о доходах, расходах, об имуществе и обязательствах имущественного характера, представленные лицами, замещающими муниципальные должности, передаются в органы местного самоуправления муниципальных образований Ненецкого автономного </w:t>
      </w:r>
      <w:r>
        <w:t>округа, в которых лица замещают (замещали) указанные должности.</w:t>
      </w:r>
    </w:p>
    <w:p w:rsidR="00000000" w:rsidRDefault="00B332C4">
      <w:pPr>
        <w:pStyle w:val="ConsPlusNormal"/>
        <w:jc w:val="both"/>
      </w:pPr>
      <w:r>
        <w:t xml:space="preserve">(абзац введен </w:t>
      </w:r>
      <w:hyperlink r:id="rId118" w:history="1">
        <w:r>
          <w:rPr>
            <w:color w:val="0000FF"/>
          </w:rPr>
          <w:t>законом</w:t>
        </w:r>
      </w:hyperlink>
      <w:r>
        <w:t xml:space="preserve"> НАО от 15.11.2018 N 10-ОЗ; в ред. </w:t>
      </w:r>
      <w:hyperlink r:id="rId119" w:history="1">
        <w:r>
          <w:rPr>
            <w:color w:val="0000FF"/>
          </w:rPr>
          <w:t>закона</w:t>
        </w:r>
      </w:hyperlink>
      <w:r>
        <w:t xml:space="preserve"> НАО от 26.04.2023 N 400-ОЗ)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  <w:outlineLvl w:val="0"/>
        <w:rPr>
          <w:b/>
          <w:bCs/>
        </w:rPr>
      </w:pPr>
      <w:bookmarkStart w:id="15" w:name="Par276"/>
      <w:bookmarkEnd w:id="15"/>
      <w:r>
        <w:rPr>
          <w:b/>
          <w:bCs/>
        </w:rPr>
        <w:t>Статья 8.2.2.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</w:t>
      </w:r>
      <w:r>
        <w:rPr>
          <w:b/>
          <w:bCs/>
        </w:rPr>
        <w:t xml:space="preserve">ещение муниципальной должности, и лицами, замещающими </w:t>
      </w:r>
      <w:r>
        <w:rPr>
          <w:b/>
          <w:bCs/>
        </w:rPr>
        <w:lastRenderedPageBreak/>
        <w:t>муниципальные должности</w:t>
      </w:r>
    </w:p>
    <w:p w:rsidR="00000000" w:rsidRDefault="00B332C4">
      <w:pPr>
        <w:pStyle w:val="ConsPlusNormal"/>
        <w:ind w:firstLine="540"/>
        <w:jc w:val="both"/>
      </w:pPr>
      <w:r>
        <w:t xml:space="preserve">(введена </w:t>
      </w:r>
      <w:hyperlink r:id="rId120" w:history="1">
        <w:r>
          <w:rPr>
            <w:color w:val="0000FF"/>
          </w:rPr>
          <w:t>законом</w:t>
        </w:r>
      </w:hyperlink>
      <w:r>
        <w:t xml:space="preserve"> НАО от 26.09.2017 N 333-ОЗ)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</w:pPr>
      <w:bookmarkStart w:id="16" w:name="Par279"/>
      <w:bookmarkEnd w:id="16"/>
      <w:r>
        <w:t>1. Проверка до</w:t>
      </w:r>
      <w:r>
        <w:t xml:space="preserve">стоверности и полноты сведений о доходах, об имуществе и обязательствах имущественного характера, представляемых в соответствии со </w:t>
      </w:r>
      <w:hyperlink w:anchor="Par220" w:history="1">
        <w:r>
          <w:rPr>
            <w:color w:val="0000FF"/>
          </w:rPr>
          <w:t>статьей 8.2.1</w:t>
        </w:r>
      </w:hyperlink>
      <w:r>
        <w:t xml:space="preserve"> настоящего закона, проводится органом по профилактике коррупционных правонарушений по р</w:t>
      </w:r>
      <w:r>
        <w:t>ешению губернатора Ненецкого автономного округа.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121" w:history="1">
        <w:r>
          <w:rPr>
            <w:color w:val="0000FF"/>
          </w:rPr>
          <w:t>закона</w:t>
        </w:r>
      </w:hyperlink>
      <w:r>
        <w:t xml:space="preserve"> НАО от 29.09.2022 N 348-ОЗ)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Решение принимается отдельно в отношении каждого гражданина, претендующего на</w:t>
      </w:r>
      <w:r>
        <w:t xml:space="preserve"> замещение муниципальной должности в муниципальных образованиях Ненецкого автономного округа (далее - гражданин), или лица, замещающего муниципальную должность, в течение пятнадцати рабочих дней со дня получения информации, являющейся основанием для осущес</w:t>
      </w:r>
      <w:r>
        <w:t>твления проверки, и оформляется в письменной форме.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122" w:history="1">
        <w:r>
          <w:rPr>
            <w:color w:val="0000FF"/>
          </w:rPr>
          <w:t>закона</w:t>
        </w:r>
      </w:hyperlink>
      <w:r>
        <w:t xml:space="preserve"> НАО от 30.03.2022 N 314-ОЗ)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2. Основанием для осуществления проверки является достаточная информация, </w:t>
      </w:r>
      <w:r>
        <w:t>представленная губернатору Ненецкого автономного округа в письменном виде в установленном порядке: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2) должностными лицами органа по</w:t>
      </w:r>
      <w:r>
        <w:t xml:space="preserve"> профилактике коррупционных правонарушений;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123" w:history="1">
        <w:r>
          <w:rPr>
            <w:color w:val="0000FF"/>
          </w:rPr>
          <w:t>закона</w:t>
        </w:r>
      </w:hyperlink>
      <w:r>
        <w:t xml:space="preserve"> НАО от 29.09.2022 N 348-ОЗ)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3) постоянно действующими руководящими органами политических партий и зарегистриро</w:t>
      </w:r>
      <w:r>
        <w:t>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4) Общественной палатой Российс</w:t>
      </w:r>
      <w:r>
        <w:t>кой Федерации;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5) Общественной палатой Ненецкого автономного округа;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6) общероссийскими, региональными и местными средствами массовой информации.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Информация анонимного характера не может служить основанием для проверки.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3. Проверка осуществляется в срок, н</w:t>
      </w:r>
      <w:r>
        <w:t>е превышающий 60 дней со дня принятия решения о ее проведении. Срок проверки может быть продлен губернатором Ненецкого автономного округа до 90 дней.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4. При осуществлении проверки должностные лица органа по профилактике коррупционных правонарушений вправе: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124" w:history="1">
        <w:r>
          <w:rPr>
            <w:color w:val="0000FF"/>
          </w:rPr>
          <w:t>закона</w:t>
        </w:r>
      </w:hyperlink>
      <w:r>
        <w:t xml:space="preserve"> НАО от 29.09.2022 N 348-ОЗ)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1) проводить собеседование с гражданином, лицом, замещающим муниципальную должность;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2) изучать представленные гражданином, л</w:t>
      </w:r>
      <w:r>
        <w:t>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3) получать от гражданина, лица, замещающего муниципальную должность</w:t>
      </w:r>
      <w:r>
        <w:t>, пояснения по представленным им сведениям о доходах, об имуществе и обязательствах имущественного характера и материалам;</w:t>
      </w:r>
    </w:p>
    <w:p w:rsidR="00000000" w:rsidRDefault="00B332C4">
      <w:pPr>
        <w:pStyle w:val="ConsPlusNormal"/>
        <w:spacing w:before="160"/>
        <w:ind w:firstLine="540"/>
        <w:jc w:val="both"/>
      </w:pPr>
      <w:bookmarkStart w:id="17" w:name="Par298"/>
      <w:bookmarkEnd w:id="17"/>
      <w:r>
        <w:t>4) направлять в установленном порядке, в том числе с использованием государственной информационной системы в области прот</w:t>
      </w:r>
      <w:r>
        <w:t xml:space="preserve">иводействия коррупции "Посейдон" (далее - система "Посейдон"), запрос в органы прокуратуры Российской Федерации, иные федеральные государственные органы (кроме запросов в кредитные организации, налоговые органы Российской Федерации, органы, осуществляющие </w:t>
      </w:r>
      <w:r>
        <w:t>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активов), государственные органы субъектов Российской Федерации, территориальные органы федерал</w:t>
      </w:r>
      <w:r>
        <w:t>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</w:t>
      </w:r>
      <w:r>
        <w:t>венного характера гражданина, лица, замещающего муниципальную должность, его супруги (супруга) и несовершеннолетних детей; о достоверности и полноте сведений, представленных гражданином, лицом, замещающим муниципальную должность;</w:t>
      </w:r>
    </w:p>
    <w:p w:rsidR="00000000" w:rsidRDefault="00B332C4">
      <w:pPr>
        <w:pStyle w:val="ConsPlusNormal"/>
        <w:jc w:val="both"/>
      </w:pPr>
      <w:r>
        <w:t>(в ред. законов НАО от 29.</w:t>
      </w:r>
      <w:r>
        <w:t xml:space="preserve">03.2021 </w:t>
      </w:r>
      <w:hyperlink r:id="rId125" w:history="1">
        <w:r>
          <w:rPr>
            <w:color w:val="0000FF"/>
          </w:rPr>
          <w:t>N 236-ОЗ</w:t>
        </w:r>
      </w:hyperlink>
      <w:r>
        <w:t xml:space="preserve">, от 29.09.2022 </w:t>
      </w:r>
      <w:hyperlink r:id="rId126" w:history="1">
        <w:r>
          <w:rPr>
            <w:color w:val="0000FF"/>
          </w:rPr>
          <w:t>N 348-ОЗ</w:t>
        </w:r>
      </w:hyperlink>
      <w:r>
        <w:t>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5) наводить справки у физических лиц и п</w:t>
      </w:r>
      <w:r>
        <w:t>олучать от них информацию с их согласия;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6) осуществлять анализ сведений, представленных гражданином, лицом, замещающим муниципальную должность, в соответствии с законодательством Российской Федерации о противодействии коррупции.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5. Запросы в кредитные орг</w:t>
      </w:r>
      <w:r>
        <w:t>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</w:t>
      </w:r>
      <w:r>
        <w:t>в том числе с использованием системы "Посейдон") губернатором Ненецкого автономного округа или лицом, наделенным полномочиями губернатора Ненецкого автономного округа по направлению запросов в кредитные организации, налоговые органы Российской Федерации, о</w:t>
      </w:r>
      <w:r>
        <w:t>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при осуществлении проверок в целях противодействия коррупции.</w:t>
      </w:r>
    </w:p>
    <w:p w:rsidR="00000000" w:rsidRDefault="00B332C4">
      <w:pPr>
        <w:pStyle w:val="ConsPlusNormal"/>
        <w:jc w:val="both"/>
      </w:pPr>
      <w:r>
        <w:t>(в</w:t>
      </w:r>
      <w:r>
        <w:t xml:space="preserve"> ред. законов НАО от 29.03.2021 </w:t>
      </w:r>
      <w:hyperlink r:id="rId127" w:history="1">
        <w:r>
          <w:rPr>
            <w:color w:val="0000FF"/>
          </w:rPr>
          <w:t>N 236-ОЗ</w:t>
        </w:r>
      </w:hyperlink>
      <w:r>
        <w:t xml:space="preserve">, от 29.09.2022 </w:t>
      </w:r>
      <w:hyperlink r:id="rId128" w:history="1">
        <w:r>
          <w:rPr>
            <w:color w:val="0000FF"/>
          </w:rPr>
          <w:t>N 348-ОЗ</w:t>
        </w:r>
      </w:hyperlink>
      <w:r>
        <w:t>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6. В запросе, предусмотренном </w:t>
      </w:r>
      <w:hyperlink w:anchor="Par298" w:history="1">
        <w:r>
          <w:rPr>
            <w:color w:val="0000FF"/>
          </w:rPr>
          <w:t>пунктом 4 части 4</w:t>
        </w:r>
      </w:hyperlink>
      <w:r>
        <w:t xml:space="preserve"> настоящей статьи, указываются: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129" w:history="1">
        <w:r>
          <w:rPr>
            <w:color w:val="0000FF"/>
          </w:rPr>
          <w:t>закона</w:t>
        </w:r>
      </w:hyperlink>
      <w:r>
        <w:t xml:space="preserve"> НАО от 10.04.2018 N 376-ОЗ)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lastRenderedPageBreak/>
        <w:t>1) фамилия, имя, отчест</w:t>
      </w:r>
      <w:r>
        <w:t>во руководителя государственного органа или организации, в которые направляется запрос;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2) нормативный правовой акт, на основании которого направляется запрос;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3) фамилия, имя, отчество, дата и место рождения, место регистрации, жительства и (или) пребыван</w:t>
      </w:r>
      <w:r>
        <w:t>ия, должность и место работы (службы), вид и реквизиты документа, удостоверяющего личность, гражданина, лица, замещающего муниципальную должность, его супруги (супруга) и несовершеннолетних детей, сведения о доходах, об имуществе и обязательствах имуществе</w:t>
      </w:r>
      <w:r>
        <w:t>нного характера которых проверяются;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4) содержание и объем сведений, подлежащих проверке;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5) срок представления запрашиваемых сведений;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6) идентификационный номер налогоплательщика (в случае направления запроса в налоговые органы Российской Федерации);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7) </w:t>
      </w:r>
      <w:r>
        <w:t>фамилия, инициалы и номер телефона лица, подготовившего запрос;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8) другие необходимые сведения.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7. Должностные лица органа по профилактике коррупционных правонарушений, осуществляющие проведение проверки, обеспечивают: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130" w:history="1">
        <w:r>
          <w:rPr>
            <w:color w:val="0000FF"/>
          </w:rPr>
          <w:t>закона</w:t>
        </w:r>
      </w:hyperlink>
      <w:r>
        <w:t xml:space="preserve"> НАО от 29.09.2022 N 348-ОЗ)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1) уведомление в письменной форме гражданина, лица, замещающего муниципальную должность, о начале проведения в отношении него проверки - в течение двух рабочих дне</w:t>
      </w:r>
      <w:r>
        <w:t>й со дня получения соответствующего решения;</w:t>
      </w:r>
    </w:p>
    <w:p w:rsidR="00000000" w:rsidRDefault="00B332C4">
      <w:pPr>
        <w:pStyle w:val="ConsPlusNormal"/>
        <w:spacing w:before="160"/>
        <w:ind w:firstLine="540"/>
        <w:jc w:val="both"/>
      </w:pPr>
      <w:bookmarkStart w:id="18" w:name="Par317"/>
      <w:bookmarkEnd w:id="18"/>
      <w:r>
        <w:t>2) проведение в случае обращения гражданина, лица, замещающего муниципальную должность, беседы с ним, в ходе которой он должен быть проинформирован о том, какие сведения, представляемые им в соответс</w:t>
      </w:r>
      <w:r>
        <w:t>твии с настоящим законом, подлежат проверке, - в течение семи рабочих дней со дня получения обращения гражданина, лица, замещающего муниципальную должность, а при наличии уважительной причины - в срок, согласованный с гражданином, лицом, замещающим муницип</w:t>
      </w:r>
      <w:r>
        <w:t>альную должность.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8. По окончании проверки должностное лицо органа по профилактике коррупционных правонарушений обязано ознакомить гражданина, лицо, замещающее муниципальную должность, с результатами проверки с соблюдением законодательства Российской Федер</w:t>
      </w:r>
      <w:r>
        <w:t>ации о персональных данных, о государственной и иной охраняемой законом тайне.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131" w:history="1">
        <w:r>
          <w:rPr>
            <w:color w:val="0000FF"/>
          </w:rPr>
          <w:t>закона</w:t>
        </w:r>
      </w:hyperlink>
      <w:r>
        <w:t xml:space="preserve"> НАО от 29.09.2022 N 348-ОЗ)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9. Гражданин, лицо, замещающее муниципальную до</w:t>
      </w:r>
      <w:r>
        <w:t>лжность, вправе: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1) давать пояснения в письменной форме: в ходе проверки; по вопросам, указанным в </w:t>
      </w:r>
      <w:hyperlink w:anchor="Par317" w:history="1">
        <w:r>
          <w:rPr>
            <w:color w:val="0000FF"/>
          </w:rPr>
          <w:t>пункте 2 части 7</w:t>
        </w:r>
      </w:hyperlink>
      <w:r>
        <w:t xml:space="preserve"> настоящей статьи; по результатам проверки;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2) представлять дополнительные материалы и давать по ним пояснения в пись</w:t>
      </w:r>
      <w:r>
        <w:t>менной форме;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3) обращаться к должностному лицу органа по профилактике коррупционных правонарушений с подлежащим удовлетворению ходатайством о проведении с ним беседы по вопросам, указанным в </w:t>
      </w:r>
      <w:hyperlink w:anchor="Par317" w:history="1">
        <w:r>
          <w:rPr>
            <w:color w:val="0000FF"/>
          </w:rPr>
          <w:t>пункте 2 части 7</w:t>
        </w:r>
      </w:hyperlink>
      <w:r>
        <w:t xml:space="preserve"> настоящей статьи.</w:t>
      </w:r>
    </w:p>
    <w:p w:rsidR="00000000" w:rsidRDefault="00B332C4">
      <w:pPr>
        <w:pStyle w:val="ConsPlusNormal"/>
        <w:jc w:val="both"/>
      </w:pPr>
      <w:r>
        <w:t>(в ре</w:t>
      </w:r>
      <w:r>
        <w:t xml:space="preserve">д. </w:t>
      </w:r>
      <w:hyperlink r:id="rId132" w:history="1">
        <w:r>
          <w:rPr>
            <w:color w:val="0000FF"/>
          </w:rPr>
          <w:t>закона</w:t>
        </w:r>
      </w:hyperlink>
      <w:r>
        <w:t xml:space="preserve"> НАО от 29.09.2022 N 348-ОЗ)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Пояснения, указанные в </w:t>
      </w:r>
      <w:hyperlink w:anchor="Par279" w:history="1">
        <w:r>
          <w:rPr>
            <w:color w:val="0000FF"/>
          </w:rPr>
          <w:t>пункте 1</w:t>
        </w:r>
      </w:hyperlink>
      <w:r>
        <w:t xml:space="preserve"> настоящей части, приобщаются к материалам проверки.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10. Должностное лицо ор</w:t>
      </w:r>
      <w:r>
        <w:t>гана по профилактике коррупционных правонарушений, осуществляющее проведение проверки, представляет губернатору Ненецкого автономного округа доклад о ее результатах для принятия по нему решений: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133" w:history="1">
        <w:r>
          <w:rPr>
            <w:color w:val="0000FF"/>
          </w:rPr>
          <w:t>закона</w:t>
        </w:r>
      </w:hyperlink>
      <w:r>
        <w:t xml:space="preserve"> НАО от 29.09.2022 N 348-ОЗ)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1) об отсутствии оснований для применения к гражданину, лицу, замещающему муниципальную должность, мер юридической ответственности;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2) о применении к гражданину, лицу, замещающему муницип</w:t>
      </w:r>
      <w:r>
        <w:t>альную должность, мер юридической ответственности.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11. Сведения о результатах проверки с письменного согласия губернатора Ненецкого автономного округа представляются руководителем органа по профилактике коррупционных правонарушений с одновременным уведомле</w:t>
      </w:r>
      <w:r>
        <w:t>нием об этом гражданина, лица, замещающего муниципальную должность,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</w:t>
      </w:r>
      <w:r>
        <w:t>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объединений, Общественной палате Российской Федерации, Общественной палат</w:t>
      </w:r>
      <w:r>
        <w:t>е Ненецкого автономного округа, представившим информацию, явившуюся основанием для проведения проверки, с соблюдением законодательства Российской Федерации о персональных данных, государственной и иной охраняемой законом тайне.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134" w:history="1">
        <w:r>
          <w:rPr>
            <w:color w:val="0000FF"/>
          </w:rPr>
          <w:t>закона</w:t>
        </w:r>
      </w:hyperlink>
      <w:r>
        <w:t xml:space="preserve"> НАО от 29.09.2022 N 348-ОЗ)</w:t>
      </w:r>
    </w:p>
    <w:p w:rsidR="00000000" w:rsidRDefault="00B332C4">
      <w:pPr>
        <w:pStyle w:val="ConsPlusNormal"/>
        <w:spacing w:before="160"/>
        <w:ind w:firstLine="540"/>
        <w:jc w:val="both"/>
      </w:pPr>
      <w:bookmarkStart w:id="19" w:name="Par332"/>
      <w:bookmarkEnd w:id="19"/>
      <w:r>
        <w:t>11.1. В случае, если в ходе осуществления проверки достоверности и полноты сведений о доходах, об имуществе и обязательств</w:t>
      </w:r>
      <w:r>
        <w:t>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 несовер</w:t>
      </w:r>
      <w:r>
        <w:t>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должностное лицо органа по профилактике коррупционных правонарушений обязано и</w:t>
      </w:r>
      <w:r>
        <w:t>стребовать у проверяемого лица сведения, подтверждающие законность получения этих денежных средств.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Проверяемое лицо представляет сведения, подтверждающие законность получения денежных средств, в течение 15 рабочих </w:t>
      </w:r>
      <w:r>
        <w:lastRenderedPageBreak/>
        <w:t>дней с даты их истребования.</w:t>
      </w:r>
    </w:p>
    <w:p w:rsidR="00000000" w:rsidRDefault="00B332C4">
      <w:pPr>
        <w:pStyle w:val="ConsPlusNormal"/>
        <w:jc w:val="both"/>
      </w:pPr>
      <w:r>
        <w:t xml:space="preserve">(часть 11.1 </w:t>
      </w:r>
      <w:r>
        <w:t xml:space="preserve">введена </w:t>
      </w:r>
      <w:hyperlink r:id="rId135" w:history="1">
        <w:r>
          <w:rPr>
            <w:color w:val="0000FF"/>
          </w:rPr>
          <w:t>законом</w:t>
        </w:r>
      </w:hyperlink>
      <w:r>
        <w:t xml:space="preserve"> НАО от 29.09.2022 N 348-ОЗ)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11.2. В случае непредставления проверяемым лицом сведений, подтверждающих законность получения этих денежных средств, или пре</w:t>
      </w:r>
      <w:r>
        <w:t>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прокуратуру Архангельской области и Ненецкого автономного округа.</w:t>
      </w:r>
    </w:p>
    <w:p w:rsidR="00000000" w:rsidRDefault="00B332C4">
      <w:pPr>
        <w:pStyle w:val="ConsPlusNormal"/>
        <w:jc w:val="both"/>
      </w:pPr>
      <w:r>
        <w:t xml:space="preserve">(часть 11.2 введена </w:t>
      </w:r>
      <w:hyperlink r:id="rId136" w:history="1">
        <w:r>
          <w:rPr>
            <w:color w:val="0000FF"/>
          </w:rPr>
          <w:t>законом</w:t>
        </w:r>
      </w:hyperlink>
      <w:r>
        <w:t xml:space="preserve"> НАО от 29.09.2022 N 348-ОЗ; в ред. </w:t>
      </w:r>
      <w:hyperlink r:id="rId137" w:history="1">
        <w:r>
          <w:rPr>
            <w:color w:val="0000FF"/>
          </w:rPr>
          <w:t>закона</w:t>
        </w:r>
      </w:hyperlink>
      <w:r>
        <w:t xml:space="preserve"> НАО от 02.07.2024 N 43-ОЗ)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11.3. В случае прекраще</w:t>
      </w:r>
      <w:r>
        <w:t xml:space="preserve">ния полномочий проверяемого лица, в отношении которого осуществляется проверка, указанная в </w:t>
      </w:r>
      <w:hyperlink w:anchor="Par332" w:history="1">
        <w:r>
          <w:rPr>
            <w:color w:val="0000FF"/>
          </w:rPr>
          <w:t>части 11.1</w:t>
        </w:r>
      </w:hyperlink>
      <w:r>
        <w:t xml:space="preserve"> настоящей статьи, до ее завершения и при наличии информации о том, что в течение отчетного периода на счета этого проверяемого ли</w:t>
      </w:r>
      <w:r>
        <w:t>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</w:t>
      </w:r>
      <w:r>
        <w:t xml:space="preserve"> прекращения полномочий указанного лица направляются лицом, принявшим решение о ее осуществлении, в прокуратуру Архангельской области и Ненецкого автономного округа.</w:t>
      </w:r>
    </w:p>
    <w:p w:rsidR="00000000" w:rsidRDefault="00B332C4">
      <w:pPr>
        <w:pStyle w:val="ConsPlusNormal"/>
        <w:jc w:val="both"/>
      </w:pPr>
      <w:r>
        <w:t xml:space="preserve">(часть 11.3 введена </w:t>
      </w:r>
      <w:hyperlink r:id="rId138" w:history="1">
        <w:r>
          <w:rPr>
            <w:color w:val="0000FF"/>
          </w:rPr>
          <w:t>законом</w:t>
        </w:r>
      </w:hyperlink>
      <w:r>
        <w:t xml:space="preserve"> НАО от 29.09.2022 N 348-ОЗ; в ред. </w:t>
      </w:r>
      <w:hyperlink r:id="rId139" w:history="1">
        <w:r>
          <w:rPr>
            <w:color w:val="0000FF"/>
          </w:rPr>
          <w:t>закона</w:t>
        </w:r>
      </w:hyperlink>
      <w:r>
        <w:t xml:space="preserve"> НАО от 02.07.2024 N 43-ОЗ)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11.4. В случаях, предусмотренных </w:t>
      </w:r>
      <w:hyperlink r:id="rId140" w:history="1">
        <w:r>
          <w:rPr>
            <w:color w:val="0000FF"/>
          </w:rPr>
          <w:t>частями 1</w:t>
        </w:r>
      </w:hyperlink>
      <w:r>
        <w:t xml:space="preserve"> и </w:t>
      </w:r>
      <w:hyperlink r:id="rId141" w:history="1">
        <w:r>
          <w:rPr>
            <w:color w:val="0000FF"/>
          </w:rPr>
          <w:t>2 статьи 13.5</w:t>
        </w:r>
      </w:hyperlink>
      <w:r>
        <w:t xml:space="preserve"> Федерального закона, доклад о невозможности привлечения лица, замещающего муниципальную должность, в отношении</w:t>
      </w:r>
      <w:r>
        <w:t xml:space="preserve"> которого проводится проверка, предусмотренная частью 1 настоящей статьи, к ответственности за совершение коррупционного правонарушения, доклад о невозможности завершения такой проверки в отношении указанного лица, подготавливается органом по профилактике </w:t>
      </w:r>
      <w:r>
        <w:t>коррупционных правонарушений не позднее дня следующего за днем увольнения лица, замещающего муниципальную должность, в отношении которого проводится проверка. В случае, если этот день приходится на день, признаваемый в соответствии с законодательством Росс</w:t>
      </w:r>
      <w:r>
        <w:t>ийской Федерации выходным или нерабочим праздничным днем, доклады, указанные в настоящей части, подготавливаются не позднее следующего за ним рабочего дня. Указанные доклады направляются органом по профилактике коррупционных правонарушений губернатору Нене</w:t>
      </w:r>
      <w:r>
        <w:t>цкого автономного округа.</w:t>
      </w:r>
    </w:p>
    <w:p w:rsidR="00000000" w:rsidRDefault="00B332C4">
      <w:pPr>
        <w:pStyle w:val="ConsPlusNormal"/>
        <w:jc w:val="both"/>
      </w:pPr>
      <w:r>
        <w:t xml:space="preserve">(ч. 11.4 введена </w:t>
      </w:r>
      <w:hyperlink r:id="rId142" w:history="1">
        <w:r>
          <w:rPr>
            <w:color w:val="0000FF"/>
          </w:rPr>
          <w:t>законом</w:t>
        </w:r>
      </w:hyperlink>
      <w:r>
        <w:t xml:space="preserve"> НАО от 05.12.2023 N 6-ОЗ)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11.5. В случаях, предусмотренных </w:t>
      </w:r>
      <w:hyperlink r:id="rId143" w:history="1">
        <w:r>
          <w:rPr>
            <w:color w:val="0000FF"/>
          </w:rPr>
          <w:t>частями 1</w:t>
        </w:r>
      </w:hyperlink>
      <w:r>
        <w:t xml:space="preserve"> и </w:t>
      </w:r>
      <w:hyperlink r:id="rId144" w:history="1">
        <w:r>
          <w:rPr>
            <w:color w:val="0000FF"/>
          </w:rPr>
          <w:t>2 статьи 13.5</w:t>
        </w:r>
      </w:hyperlink>
      <w:r>
        <w:t xml:space="preserve"> Федерального закона, материалы, полученные после завершения проверки</w:t>
      </w:r>
      <w:r>
        <w:t xml:space="preserve">, предусмотренной </w:t>
      </w:r>
      <w:hyperlink w:anchor="Par279" w:history="1">
        <w:r>
          <w:rPr>
            <w:color w:val="0000FF"/>
          </w:rPr>
          <w:t>частью 1</w:t>
        </w:r>
      </w:hyperlink>
      <w:r>
        <w:t xml:space="preserve"> настоящей статьи, и в ходе ее осуществления в трехдневный срок после увольнения лица, замещающего муниципальную должность, направляются губернатором Ненецкого автономного округа в органы прокуратуры Россий</w:t>
      </w:r>
      <w:r>
        <w:t>ской Федерации.</w:t>
      </w:r>
    </w:p>
    <w:p w:rsidR="00000000" w:rsidRDefault="00B332C4">
      <w:pPr>
        <w:pStyle w:val="ConsPlusNormal"/>
        <w:jc w:val="both"/>
      </w:pPr>
      <w:r>
        <w:t xml:space="preserve">(ч. 11.5 введена </w:t>
      </w:r>
      <w:hyperlink r:id="rId145" w:history="1">
        <w:r>
          <w:rPr>
            <w:color w:val="0000FF"/>
          </w:rPr>
          <w:t>законом</w:t>
        </w:r>
      </w:hyperlink>
      <w:r>
        <w:t xml:space="preserve"> НАО от 05.12.2023 N 6-ОЗ)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12. При установлении в ходе проверки обстоятельств, свидетельствующих о наличии признаков преступления</w:t>
      </w:r>
      <w:r>
        <w:t xml:space="preserve">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13. При выявлении в результате проверки фактов несоблюдения лицом, замещающим муниципальную должность, ограничений, запретов,</w:t>
      </w:r>
      <w:r>
        <w:t xml:space="preserve"> неисполнения обязанностей, которые установлены Федеральным </w:t>
      </w:r>
      <w:hyperlink r:id="rId146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147" w:history="1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48" w:history="1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</w:t>
      </w:r>
      <w:r>
        <w:t xml:space="preserve"> пользоваться иностранными финансовыми инструментами", губернатор Ненецкого автономного округа обращается с заявлением о досрочном прекращении полномочий лица, замещающего муниципальную должность, или применении в отношении его иного дисциплинарного взыска</w:t>
      </w:r>
      <w:r>
        <w:t>ния в орган местного самоуправления, уполномоченный принимать соответствующее решение, или в суд.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14. Копии справок о доходах, расходах, об имуществе и обязательствах имущественного характера и материалы проверки хранятся в органе по профилактике коррупцио</w:t>
      </w:r>
      <w:r>
        <w:t>нных правонарушений в течение трех лет со дня ее окончания, после чего передаются в архив.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149" w:history="1">
        <w:r>
          <w:rPr>
            <w:color w:val="0000FF"/>
          </w:rPr>
          <w:t>закона</w:t>
        </w:r>
      </w:hyperlink>
      <w:r>
        <w:t xml:space="preserve"> НАО от 29.09.2022 N 348-ОЗ)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8.2.3. Порядок принятия реш</w:t>
      </w:r>
      <w:r>
        <w:rPr>
          <w:b/>
          <w:bCs/>
        </w:rPr>
        <w:t>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Ненецкого автономного округа мер ответственности, указанных в части 7.3-1 статьи 40 Федерального за</w:t>
      </w:r>
      <w:r>
        <w:rPr>
          <w:b/>
          <w:bCs/>
        </w:rPr>
        <w:t>кона от 6 октября 2003 года N 131-ФЗ "Об общих принципах организации местного самоуправления в Российской Федерации"</w:t>
      </w:r>
    </w:p>
    <w:p w:rsidR="00000000" w:rsidRDefault="00B332C4">
      <w:pPr>
        <w:pStyle w:val="ConsPlusNormal"/>
        <w:ind w:firstLine="540"/>
        <w:jc w:val="both"/>
      </w:pPr>
      <w:r>
        <w:t xml:space="preserve">(введена </w:t>
      </w:r>
      <w:hyperlink r:id="rId150" w:history="1">
        <w:r>
          <w:rPr>
            <w:color w:val="0000FF"/>
          </w:rPr>
          <w:t>законом</w:t>
        </w:r>
      </w:hyperlink>
      <w:r>
        <w:t xml:space="preserve"> НАО от 04.10.2019 N 120-ОЗ)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</w:pPr>
      <w:bookmarkStart w:id="20" w:name="Par351"/>
      <w:bookmarkEnd w:id="20"/>
      <w:r>
        <w:t>1. К депутату, члену выборного органа местного самоуправления, выборному должностному лицу местного самоуправления муниципального образования Ненецкого автономного округа, представившим недостоверные или неполные сведения о своих доходах, расходах, о</w:t>
      </w:r>
      <w:r>
        <w:t>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</w:t>
      </w:r>
      <w:r>
        <w:t xml:space="preserve">гут быть применены меры ответственности, указанные в </w:t>
      </w:r>
      <w:hyperlink r:id="rId151" w:history="1">
        <w:r>
          <w:rPr>
            <w:color w:val="0000FF"/>
          </w:rPr>
          <w:t>части 7.3-1 статьи 40</w:t>
        </w:r>
      </w:hyperlink>
      <w:r>
        <w:t xml:space="preserve"> Федерального закона от 6 октября 2003 года N 131-ФЗ "Об общих принципах организации местного самоупр</w:t>
      </w:r>
      <w:r>
        <w:t>авления в Российской Федерации" (далее - меры ответственности).</w:t>
      </w:r>
    </w:p>
    <w:p w:rsidR="00000000" w:rsidRDefault="00B332C4">
      <w:pPr>
        <w:pStyle w:val="ConsPlusNormal"/>
        <w:spacing w:before="160"/>
        <w:ind w:firstLine="540"/>
        <w:jc w:val="both"/>
      </w:pPr>
      <w:bookmarkStart w:id="21" w:name="Par352"/>
      <w:bookmarkEnd w:id="21"/>
      <w:r>
        <w:t xml:space="preserve">2. Порядок принятия решения о применении в отношении лиц, указанных в </w:t>
      </w:r>
      <w:hyperlink w:anchor="Par351" w:history="1">
        <w:r>
          <w:rPr>
            <w:color w:val="0000FF"/>
          </w:rPr>
          <w:t>части 1</w:t>
        </w:r>
      </w:hyperlink>
      <w:r>
        <w:t xml:space="preserve"> настоящей статьи, одной из мер ответственности определяется правовым актом пре</w:t>
      </w:r>
      <w:r>
        <w:t>дставительного органа муниципального образования Ненецкого автономного округа в соответствии с настоящей статьей.</w:t>
      </w:r>
    </w:p>
    <w:p w:rsidR="00000000" w:rsidRDefault="00B332C4">
      <w:pPr>
        <w:pStyle w:val="ConsPlusNormal"/>
        <w:spacing w:before="160"/>
        <w:ind w:firstLine="540"/>
        <w:jc w:val="both"/>
      </w:pPr>
      <w:bookmarkStart w:id="22" w:name="Par353"/>
      <w:bookmarkEnd w:id="22"/>
      <w:r>
        <w:t>3. В отношении депутата, выборного должностного лица местного самоуправления муниципального образования Ненецкого автономного окру</w:t>
      </w:r>
      <w:r>
        <w:t>га решение о применении меры ответственности принимается представительным органом муниципального образования Ненецкого автономного округа.</w:t>
      </w:r>
    </w:p>
    <w:p w:rsidR="00000000" w:rsidRDefault="00B332C4">
      <w:pPr>
        <w:pStyle w:val="ConsPlusNormal"/>
        <w:spacing w:before="160"/>
        <w:ind w:firstLine="540"/>
        <w:jc w:val="both"/>
      </w:pPr>
      <w:bookmarkStart w:id="23" w:name="Par354"/>
      <w:bookmarkEnd w:id="23"/>
      <w:r>
        <w:t>В отношении члена выборного органа местного самоуправления муниципального образования Ненецкого автономно</w:t>
      </w:r>
      <w:r>
        <w:t>го округа решение о применении меры ответственности принимается соответствующим выборным органом местного самоуправления муниципального образования Ненецкого автономного округа.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lastRenderedPageBreak/>
        <w:t>4. Основанием для рассмотрения вопроса о применении в отношении лиц, указанных</w:t>
      </w:r>
      <w:r>
        <w:t xml:space="preserve"> в </w:t>
      </w:r>
      <w:hyperlink w:anchor="Par351" w:history="1">
        <w:r>
          <w:rPr>
            <w:color w:val="0000FF"/>
          </w:rPr>
          <w:t>части 1</w:t>
        </w:r>
      </w:hyperlink>
      <w:r>
        <w:t xml:space="preserve"> настоящей статьи, одной из мер ответственности является поступление в орган местного самоуправления муниципального образования Ненецкого автономного округа, уполномоченный принимать соответствующее решение, заявления губе</w:t>
      </w:r>
      <w:r>
        <w:t>рнатора Ненецкого автономного округа о применении меры ответственности.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5. Решение о применении в отношении лиц, указанных в </w:t>
      </w:r>
      <w:hyperlink w:anchor="Par351" w:history="1">
        <w:r>
          <w:rPr>
            <w:color w:val="0000FF"/>
          </w:rPr>
          <w:t>части 1</w:t>
        </w:r>
      </w:hyperlink>
      <w:r>
        <w:t xml:space="preserve"> настоящей статьи, одной из мер ответственности должно быть принято не позднее трех месяцев со дня поступления в орган, указанный в </w:t>
      </w:r>
      <w:hyperlink w:anchor="Par353" w:history="1">
        <w:r>
          <w:rPr>
            <w:color w:val="0000FF"/>
          </w:rPr>
          <w:t>абзаце первом части 3</w:t>
        </w:r>
      </w:hyperlink>
      <w:r>
        <w:t xml:space="preserve"> настоящей статьи, заявления губернатора Ненецкого автономного округа о примене</w:t>
      </w:r>
      <w:r>
        <w:t xml:space="preserve">нии меры ответственности, а если заявление о применении меры ответственности поступило в орган, указанный в </w:t>
      </w:r>
      <w:hyperlink w:anchor="Par354" w:history="1">
        <w:r>
          <w:rPr>
            <w:color w:val="0000FF"/>
          </w:rPr>
          <w:t>абзаце втором части 3</w:t>
        </w:r>
      </w:hyperlink>
      <w:r>
        <w:t xml:space="preserve"> настоящей статьи, - не позднее 30 дней со дня поступления такого заявления.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6. Правовым актом представ</w:t>
      </w:r>
      <w:r>
        <w:t xml:space="preserve">ительного органа муниципального образования Ненецкого автономного округа, указанным в </w:t>
      </w:r>
      <w:hyperlink w:anchor="Par352" w:history="1">
        <w:r>
          <w:rPr>
            <w:color w:val="0000FF"/>
          </w:rPr>
          <w:t>части 2</w:t>
        </w:r>
      </w:hyperlink>
      <w:r>
        <w:t xml:space="preserve"> настоящей статьи, может быть предусмотрено предварительное рассмотрение сведений, изложенных в заявлении губернатора Ненецкого автономного</w:t>
      </w:r>
      <w:r>
        <w:t xml:space="preserve"> округа о применении меры ответственности, комиссией по контролю за соблюдением депутатами ограничений, запретов и исполнением обязанностей, возложенных на них законодательством в сфере противодействия коррупции, и урегулированию конфликта интересов.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7. Ин</w:t>
      </w:r>
      <w:r>
        <w:t xml:space="preserve">формация о применении в отношении лиц, указанных в </w:t>
      </w:r>
      <w:hyperlink w:anchor="Par351" w:history="1">
        <w:r>
          <w:rPr>
            <w:color w:val="0000FF"/>
          </w:rPr>
          <w:t>части 1</w:t>
        </w:r>
      </w:hyperlink>
      <w:r>
        <w:t xml:space="preserve"> настоящей статьи, меры ответственности размещается в информационно-телекоммуникационной сети "Интернет" на официальном сайте органа местного самоуправления муниципального об</w:t>
      </w:r>
      <w:r>
        <w:t>разования Ненецкого автономного округа, принявшего решение о применении меры ответственности.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  <w:outlineLvl w:val="0"/>
        <w:rPr>
          <w:b/>
          <w:bCs/>
        </w:rPr>
      </w:pPr>
      <w:bookmarkStart w:id="24" w:name="Par360"/>
      <w:bookmarkEnd w:id="24"/>
      <w:r>
        <w:rPr>
          <w:b/>
          <w:bCs/>
        </w:rPr>
        <w:t>Статья 8.3. Представление сведений о расходах</w:t>
      </w:r>
    </w:p>
    <w:p w:rsidR="00000000" w:rsidRDefault="00B332C4">
      <w:pPr>
        <w:pStyle w:val="ConsPlusNormal"/>
        <w:ind w:firstLine="540"/>
        <w:jc w:val="both"/>
      </w:pPr>
      <w:r>
        <w:t xml:space="preserve">(введена </w:t>
      </w:r>
      <w:hyperlink r:id="rId152" w:history="1">
        <w:r>
          <w:rPr>
            <w:color w:val="0000FF"/>
          </w:rPr>
          <w:t>законом</w:t>
        </w:r>
      </w:hyperlink>
      <w:r>
        <w:t xml:space="preserve"> НАО от 18.03.2013 N 8-ОЗ)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</w:pPr>
      <w:bookmarkStart w:id="25" w:name="Par363"/>
      <w:bookmarkEnd w:id="25"/>
      <w:r>
        <w:t>1.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</w:t>
      </w:r>
      <w:r>
        <w:t>маг (долей участия, паев в уставных (складочных) капиталах организаций), цифровых финансовых активов, цифровой валюты, совершенной в течение календарного года, предшествовавшего году представления сведений, если общая сумма таких сделок превышает общий дох</w:t>
      </w:r>
      <w:r>
        <w:t>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сделки (далее - сведения о расходах), обязаны представлять лица, замещающие (занимающие):</w:t>
      </w:r>
    </w:p>
    <w:p w:rsidR="00000000" w:rsidRDefault="00B332C4">
      <w:pPr>
        <w:pStyle w:val="ConsPlusNormal"/>
        <w:jc w:val="both"/>
      </w:pPr>
      <w:r>
        <w:t xml:space="preserve">(в ред. </w:t>
      </w:r>
      <w:r>
        <w:t xml:space="preserve">законов НАО от 29.03.2021 </w:t>
      </w:r>
      <w:hyperlink r:id="rId153" w:history="1">
        <w:r>
          <w:rPr>
            <w:color w:val="0000FF"/>
          </w:rPr>
          <w:t>N 236-ОЗ</w:t>
        </w:r>
      </w:hyperlink>
      <w:r>
        <w:t xml:space="preserve">, от 26.04.2023 </w:t>
      </w:r>
      <w:hyperlink r:id="rId154" w:history="1">
        <w:r>
          <w:rPr>
            <w:color w:val="0000FF"/>
          </w:rPr>
          <w:t>N 400-ОЗ</w:t>
        </w:r>
      </w:hyperlink>
      <w:r>
        <w:t>)</w:t>
      </w:r>
    </w:p>
    <w:p w:rsidR="00000000" w:rsidRDefault="00B332C4">
      <w:pPr>
        <w:pStyle w:val="ConsPlusNormal"/>
        <w:spacing w:before="160"/>
        <w:ind w:firstLine="540"/>
        <w:jc w:val="both"/>
      </w:pPr>
      <w:bookmarkStart w:id="26" w:name="Par365"/>
      <w:bookmarkEnd w:id="26"/>
      <w:r>
        <w:t>1) государ</w:t>
      </w:r>
      <w:r>
        <w:t>ственные должности Ненецкого автономного округа;</w:t>
      </w:r>
    </w:p>
    <w:p w:rsidR="00000000" w:rsidRDefault="00B332C4">
      <w:pPr>
        <w:pStyle w:val="ConsPlusNormal"/>
        <w:spacing w:before="160"/>
        <w:ind w:firstLine="540"/>
        <w:jc w:val="both"/>
      </w:pPr>
      <w:bookmarkStart w:id="27" w:name="Par366"/>
      <w:bookmarkEnd w:id="27"/>
      <w:r>
        <w:t>2) муниципальные должности в муниципальных образованиях Ненецкого автономного округа;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155" w:history="1">
        <w:r>
          <w:rPr>
            <w:color w:val="0000FF"/>
          </w:rPr>
          <w:t>закона</w:t>
        </w:r>
      </w:hyperlink>
      <w:r>
        <w:t xml:space="preserve"> НАО от </w:t>
      </w:r>
      <w:r>
        <w:t>25.12.2015 N 172-ОЗ)</w:t>
      </w:r>
    </w:p>
    <w:p w:rsidR="00000000" w:rsidRDefault="00B332C4">
      <w:pPr>
        <w:pStyle w:val="ConsPlusNormal"/>
        <w:spacing w:before="160"/>
        <w:ind w:firstLine="540"/>
        <w:jc w:val="both"/>
      </w:pPr>
      <w:bookmarkStart w:id="28" w:name="Par368"/>
      <w:bookmarkEnd w:id="28"/>
      <w:r>
        <w:t>3) должности государственной гражданской службы субъектов Российской Федерации, осуществление полномочий по которым влечет за собой обязанность представлять сведения о своих доходах, об имуществе и обязательствах имуществен</w:t>
      </w:r>
      <w:r>
        <w:t>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00000" w:rsidRDefault="00B332C4">
      <w:pPr>
        <w:pStyle w:val="ConsPlusNormal"/>
        <w:spacing w:before="160"/>
        <w:ind w:firstLine="540"/>
        <w:jc w:val="both"/>
      </w:pPr>
      <w:bookmarkStart w:id="29" w:name="Par369"/>
      <w:bookmarkEnd w:id="29"/>
      <w:r>
        <w:t>4) должности муниципальной службы, осуществление полномочий по которым влечет за собой обязан</w:t>
      </w:r>
      <w:r>
        <w:t>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000000" w:rsidRDefault="00B332C4">
      <w:pPr>
        <w:pStyle w:val="ConsPlusNormal"/>
        <w:jc w:val="both"/>
      </w:pPr>
      <w:r>
        <w:t xml:space="preserve">(часть 1 в ред. </w:t>
      </w:r>
      <w:hyperlink r:id="rId156" w:history="1">
        <w:r>
          <w:rPr>
            <w:color w:val="0000FF"/>
          </w:rPr>
          <w:t>закона</w:t>
        </w:r>
      </w:hyperlink>
      <w:r>
        <w:t xml:space="preserve"> НАО от 15.06.2015 N 88-ОЗ)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2. Лица, указанные в </w:t>
      </w:r>
      <w:hyperlink w:anchor="Par365" w:history="1">
        <w:r>
          <w:rPr>
            <w:color w:val="0000FF"/>
          </w:rPr>
          <w:t>пунктах 1</w:t>
        </w:r>
      </w:hyperlink>
      <w:r>
        <w:t xml:space="preserve">, </w:t>
      </w:r>
      <w:hyperlink w:anchor="Par368" w:history="1">
        <w:r>
          <w:rPr>
            <w:color w:val="0000FF"/>
          </w:rPr>
          <w:t>3</w:t>
        </w:r>
      </w:hyperlink>
      <w:r>
        <w:t xml:space="preserve"> и </w:t>
      </w:r>
      <w:hyperlink w:anchor="Par369" w:history="1">
        <w:r>
          <w:rPr>
            <w:color w:val="0000FF"/>
          </w:rPr>
          <w:t>4 части 1</w:t>
        </w:r>
      </w:hyperlink>
      <w:r>
        <w:t xml:space="preserve"> настоящей статьи, пре</w:t>
      </w:r>
      <w:r>
        <w:t>дставляют представителю нанимателя (работодателю) сведения о расходах ежегодно в сроки, установленные для представления сведений о доходах, об имуществе и обязательствах имущественного характера, и по форме, утвержденной Президентом Российской Федерации.</w:t>
      </w:r>
    </w:p>
    <w:p w:rsidR="00000000" w:rsidRDefault="00B332C4">
      <w:pPr>
        <w:pStyle w:val="ConsPlusNormal"/>
        <w:jc w:val="both"/>
      </w:pPr>
      <w:r>
        <w:t>(</w:t>
      </w:r>
      <w:r>
        <w:t xml:space="preserve">в ред. </w:t>
      </w:r>
      <w:hyperlink r:id="rId157" w:history="1">
        <w:r>
          <w:rPr>
            <w:color w:val="0000FF"/>
          </w:rPr>
          <w:t>закона</w:t>
        </w:r>
      </w:hyperlink>
      <w:r>
        <w:t xml:space="preserve"> НАО от 26.09.2017 N 333-ОЗ)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Лица, указанные в </w:t>
      </w:r>
      <w:hyperlink w:anchor="Par366" w:history="1">
        <w:r>
          <w:rPr>
            <w:color w:val="0000FF"/>
          </w:rPr>
          <w:t>пункте 2 части 1</w:t>
        </w:r>
      </w:hyperlink>
      <w:r>
        <w:t xml:space="preserve"> настоящей статьи, представляют губернатору Ненецкого автономного окр</w:t>
      </w:r>
      <w:r>
        <w:t xml:space="preserve">уга сведения о своих расходах, а также о расходах своих супруги (супруга) и несовершеннолетних детей в порядке и в сроки, установленные </w:t>
      </w:r>
      <w:hyperlink w:anchor="Par220" w:history="1">
        <w:r>
          <w:rPr>
            <w:color w:val="0000FF"/>
          </w:rPr>
          <w:t>статьей 8.2.1</w:t>
        </w:r>
      </w:hyperlink>
      <w:r>
        <w:t xml:space="preserve"> настоящего закона для представления сведений о доходах, об имуществе и обязательст</w:t>
      </w:r>
      <w:r>
        <w:t>вах имущественного характера.</w:t>
      </w:r>
    </w:p>
    <w:p w:rsidR="00000000" w:rsidRDefault="00B332C4">
      <w:pPr>
        <w:pStyle w:val="ConsPlusNormal"/>
        <w:jc w:val="both"/>
      </w:pPr>
      <w:r>
        <w:t xml:space="preserve">(абзац введен </w:t>
      </w:r>
      <w:hyperlink r:id="rId158" w:history="1">
        <w:r>
          <w:rPr>
            <w:color w:val="0000FF"/>
          </w:rPr>
          <w:t>законом</w:t>
        </w:r>
      </w:hyperlink>
      <w:r>
        <w:t xml:space="preserve"> НАО от 26.09.2017 N 333-ОЗ)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Проверка достоверности и полноты сведений о расходах, представленных лицами, указанными в</w:t>
      </w:r>
      <w:r>
        <w:t xml:space="preserve"> </w:t>
      </w:r>
      <w:hyperlink w:anchor="Par366" w:history="1">
        <w:r>
          <w:rPr>
            <w:color w:val="0000FF"/>
          </w:rPr>
          <w:t>пункте 2 части 1</w:t>
        </w:r>
      </w:hyperlink>
      <w:r>
        <w:t xml:space="preserve"> настоящей статьи, проводится в порядке, установленном </w:t>
      </w:r>
      <w:hyperlink w:anchor="Par276" w:history="1">
        <w:r>
          <w:rPr>
            <w:color w:val="0000FF"/>
          </w:rPr>
          <w:t>статьей 8.2.2</w:t>
        </w:r>
      </w:hyperlink>
      <w:r>
        <w:t xml:space="preserve"> настоящего закона.</w:t>
      </w:r>
    </w:p>
    <w:p w:rsidR="00000000" w:rsidRDefault="00B332C4">
      <w:pPr>
        <w:pStyle w:val="ConsPlusNormal"/>
        <w:jc w:val="both"/>
      </w:pPr>
      <w:r>
        <w:t xml:space="preserve">(абзац введен </w:t>
      </w:r>
      <w:hyperlink r:id="rId159" w:history="1">
        <w:r>
          <w:rPr>
            <w:color w:val="0000FF"/>
          </w:rPr>
          <w:t>законом</w:t>
        </w:r>
      </w:hyperlink>
      <w:r>
        <w:t xml:space="preserve"> НАО от 26.09.2017 N 333-ОЗ; в ред. </w:t>
      </w:r>
      <w:hyperlink r:id="rId160" w:history="1">
        <w:r>
          <w:rPr>
            <w:color w:val="0000FF"/>
          </w:rPr>
          <w:t>закона</w:t>
        </w:r>
      </w:hyperlink>
      <w:r>
        <w:t xml:space="preserve"> НАО от 29.09.2022 N 348-ОЗ)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Лицо, замещающее должность главы местной администрации по контракту, представляет губерн</w:t>
      </w:r>
      <w:r>
        <w:t xml:space="preserve">атору Ненецкого автономного округа сведения о своих расходах, а также о расходах своих супруги (супруга) и несовершеннолетних детей в порядке, установленном </w:t>
      </w:r>
      <w:hyperlink r:id="rId161" w:history="1">
        <w:r>
          <w:rPr>
            <w:color w:val="0000FF"/>
          </w:rPr>
          <w:t>законом</w:t>
        </w:r>
      </w:hyperlink>
      <w:r>
        <w:t xml:space="preserve"> Ненецкого автон</w:t>
      </w:r>
      <w:r>
        <w:t>омного округа от 24 октября 2007 года N 140-ОЗ "О муниципальной службе в Ненецком автономном округе".</w:t>
      </w:r>
    </w:p>
    <w:p w:rsidR="00000000" w:rsidRDefault="00B332C4">
      <w:pPr>
        <w:pStyle w:val="ConsPlusNormal"/>
        <w:jc w:val="both"/>
      </w:pPr>
      <w:r>
        <w:t xml:space="preserve">(абзац введен </w:t>
      </w:r>
      <w:hyperlink r:id="rId162" w:history="1">
        <w:r>
          <w:rPr>
            <w:color w:val="0000FF"/>
          </w:rPr>
          <w:t>законом</w:t>
        </w:r>
      </w:hyperlink>
      <w:r>
        <w:t xml:space="preserve"> НАО от 26.09.2017 N 333-ОЗ)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Губернатор Ненецк</w:t>
      </w:r>
      <w:r>
        <w:t>ого автономного округа представляет сведения о расходах в порядке, установленном Президентом Российской Федерации.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163" w:history="1">
        <w:r>
          <w:rPr>
            <w:color w:val="0000FF"/>
          </w:rPr>
          <w:t>закона</w:t>
        </w:r>
      </w:hyperlink>
      <w:r>
        <w:t xml:space="preserve"> НАО от 29.09.2022 N 348-ОЗ)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Депутаты Собрания депутатов Ненецкого автономного округа представляют сведения о расходах в порядке, установленном Федеральным </w:t>
      </w:r>
      <w:hyperlink r:id="rId164" w:history="1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</w:t>
      </w:r>
      <w:r>
        <w:t>ипах организации публичной власти в субъектах Российской Федерации", законами Ненецкого автономного округа.</w:t>
      </w:r>
    </w:p>
    <w:p w:rsidR="00000000" w:rsidRDefault="00B332C4">
      <w:pPr>
        <w:pStyle w:val="ConsPlusNormal"/>
        <w:jc w:val="both"/>
      </w:pPr>
      <w:r>
        <w:t xml:space="preserve">(абзац введен </w:t>
      </w:r>
      <w:hyperlink r:id="rId165" w:history="1">
        <w:r>
          <w:rPr>
            <w:color w:val="0000FF"/>
          </w:rPr>
          <w:t>законом</w:t>
        </w:r>
      </w:hyperlink>
      <w:r>
        <w:t xml:space="preserve"> НАО от 29.09.2022 N 348-ОЗ)</w:t>
      </w:r>
    </w:p>
    <w:p w:rsidR="00000000" w:rsidRDefault="00B332C4">
      <w:pPr>
        <w:pStyle w:val="ConsPlusNormal"/>
        <w:spacing w:before="160"/>
        <w:ind w:firstLine="540"/>
        <w:jc w:val="both"/>
      </w:pPr>
      <w:bookmarkStart w:id="30" w:name="Par383"/>
      <w:bookmarkEnd w:id="30"/>
      <w:r>
        <w:t xml:space="preserve">3. Контроль за соответствием расходов лиц, указанных в </w:t>
      </w:r>
      <w:hyperlink w:anchor="Par363" w:history="1">
        <w:r>
          <w:rPr>
            <w:color w:val="0000FF"/>
          </w:rPr>
          <w:t>части 1</w:t>
        </w:r>
      </w:hyperlink>
      <w:r>
        <w:t xml:space="preserve"> настоящей статьи, а также расходов их супруг (супругов) и несовершеннолетних детей по каждой сделке по приобретению земельного участка, другого объекта недвижимости, тр</w:t>
      </w:r>
      <w:r>
        <w:t xml:space="preserve">анспортных </w:t>
      </w:r>
      <w:r>
        <w:lastRenderedPageBreak/>
        <w:t xml:space="preserve">средств, ценных бумаг (долей участия, паев в уставных (складочных) капиталах организаций), цифровых финансовых активов, цифровой валюты, их доходам за три последних года, предшествующих совершению сделки, осуществляется в порядке, установленном </w:t>
      </w:r>
      <w:r>
        <w:t xml:space="preserve">Федеральным </w:t>
      </w:r>
      <w:hyperlink r:id="rId166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Федеральным </w:t>
      </w:r>
      <w:hyperlink r:id="rId167" w:history="1">
        <w:r>
          <w:rPr>
            <w:color w:val="0000FF"/>
          </w:rPr>
          <w:t>законом</w:t>
        </w:r>
      </w:hyperlink>
      <w:r>
        <w:t xml:space="preserve"> от 3 </w:t>
      </w:r>
      <w:r>
        <w:t>декабря 2012 года N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иными нормативными правовыми актами Российской Федерации и Не</w:t>
      </w:r>
      <w:r>
        <w:t>нецкого автономного округа.</w:t>
      </w:r>
    </w:p>
    <w:p w:rsidR="00000000" w:rsidRDefault="00B332C4">
      <w:pPr>
        <w:pStyle w:val="ConsPlusNormal"/>
        <w:jc w:val="both"/>
      </w:pPr>
      <w:r>
        <w:t xml:space="preserve">(в ред. законов НАО от 29.03.2021 </w:t>
      </w:r>
      <w:hyperlink r:id="rId168" w:history="1">
        <w:r>
          <w:rPr>
            <w:color w:val="0000FF"/>
          </w:rPr>
          <w:t>N 236-ОЗ</w:t>
        </w:r>
      </w:hyperlink>
      <w:r>
        <w:t xml:space="preserve">, от 26.04.2023 </w:t>
      </w:r>
      <w:hyperlink r:id="rId169" w:history="1">
        <w:r>
          <w:rPr>
            <w:color w:val="0000FF"/>
          </w:rPr>
          <w:t>N 400-ОЗ</w:t>
        </w:r>
      </w:hyperlink>
      <w:r>
        <w:t>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Контроль за соответствием расходов депутатов Собрания депутатов Ненецкого автономного округа, а также расходов их супруг (супругов) и несовершеннолетних детей по каждой сделке по приобретению земельного участка, другого объекта недвижимости, </w:t>
      </w:r>
      <w:r>
        <w:t>транспортных средств, ценных бумаг, акций (долей участия, паев в уставных (складочных) капиталах организаций), цифровых финансовых активов, цифровой валюты, их доходам за три последних года, предшествующих совершению сделки, осуществляется в порядке, устан</w:t>
      </w:r>
      <w:r>
        <w:t xml:space="preserve">овленном </w:t>
      </w:r>
      <w:hyperlink r:id="rId170" w:history="1">
        <w:r>
          <w:rPr>
            <w:color w:val="0000FF"/>
          </w:rPr>
          <w:t>законом</w:t>
        </w:r>
      </w:hyperlink>
      <w:r>
        <w:t xml:space="preserve"> Ненецкого автономного округа от 10 января 1996 года N 15-ОЗ "О статусе депутата Собрания депутатов Ненецкого автономного округа".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171" w:history="1">
        <w:r>
          <w:rPr>
            <w:color w:val="0000FF"/>
          </w:rPr>
          <w:t>закона</w:t>
        </w:r>
      </w:hyperlink>
      <w:r>
        <w:t xml:space="preserve"> НАО от 29.03.2021 N 236-ОЗ)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4. Решение об осуществлении контроля за расходами лиц, замещающих (занимающих) должности, указанные в </w:t>
      </w:r>
      <w:hyperlink w:anchor="Par363" w:history="1">
        <w:r>
          <w:rPr>
            <w:color w:val="0000FF"/>
          </w:rPr>
          <w:t>части 1</w:t>
        </w:r>
      </w:hyperlink>
      <w:r>
        <w:t xml:space="preserve"> настоящей статьи (за искл</w:t>
      </w:r>
      <w:r>
        <w:t>ючением депутатов Собрания депутатов Ненецкого автономного округа), а также за расходами их супруг (супругов) и несовершеннолетних детей принимается губернатором Ненецкого автономного округа либо уполномоченным им должностным лицом в случаях, установленных</w:t>
      </w:r>
      <w:r>
        <w:t xml:space="preserve"> Федеральным </w:t>
      </w:r>
      <w:hyperlink r:id="rId172" w:history="1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отдельно в отношении кажд</w:t>
      </w:r>
      <w:r>
        <w:t>ого такого лица и оформляется в письменной форме. Порядок принятия указанного решения устанавливается губернатором Ненецкого автономного округа в соответствии с нормативными правовыми актами Президента Российской Федерации.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8.4. Органы, осуществляю</w:t>
      </w:r>
      <w:r>
        <w:rPr>
          <w:b/>
          <w:bCs/>
        </w:rPr>
        <w:t>щие контроль за расходами</w:t>
      </w:r>
    </w:p>
    <w:p w:rsidR="00000000" w:rsidRDefault="00B332C4">
      <w:pPr>
        <w:pStyle w:val="ConsPlusNormal"/>
        <w:ind w:firstLine="540"/>
        <w:jc w:val="both"/>
      </w:pPr>
      <w:r>
        <w:t xml:space="preserve">(введена </w:t>
      </w:r>
      <w:hyperlink r:id="rId173" w:history="1">
        <w:r>
          <w:rPr>
            <w:color w:val="0000FF"/>
          </w:rPr>
          <w:t>законом</w:t>
        </w:r>
      </w:hyperlink>
      <w:r>
        <w:t xml:space="preserve"> НАО от 18.03.2013 N 8-ОЗ)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</w:pPr>
      <w:r>
        <w:t>1. Государственными органами (подразделениями государственных органов, должностными лицами государс</w:t>
      </w:r>
      <w:r>
        <w:t xml:space="preserve">твенных органов), осуществляющими контроль за расходами лиц, указанных в </w:t>
      </w:r>
      <w:hyperlink w:anchor="Par363" w:history="1">
        <w:r>
          <w:rPr>
            <w:color w:val="0000FF"/>
          </w:rPr>
          <w:t>части 1 статьи 8.3</w:t>
        </w:r>
      </w:hyperlink>
      <w:r>
        <w:t xml:space="preserve"> настоящего закона, а также за расходами их супруг (супругов) и несовершеннолетних детей, являются: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1) орган по профилактике коррупционных пр</w:t>
      </w:r>
      <w:r>
        <w:t>авонарушений;</w:t>
      </w:r>
    </w:p>
    <w:p w:rsidR="00000000" w:rsidRDefault="00B332C4">
      <w:pPr>
        <w:pStyle w:val="ConsPlusNormal"/>
        <w:jc w:val="both"/>
      </w:pPr>
      <w:r>
        <w:t xml:space="preserve">(п. 1 в ред. </w:t>
      </w:r>
      <w:hyperlink r:id="rId174" w:history="1">
        <w:r>
          <w:rPr>
            <w:color w:val="0000FF"/>
          </w:rPr>
          <w:t>закона</w:t>
        </w:r>
      </w:hyperlink>
      <w:r>
        <w:t xml:space="preserve"> НАО от 29.09.2022 N 348-ОЗ)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2) комиссия Собрания депутатов Ненецкого автономного округа по контролю за достоверностью сведений о дохода</w:t>
      </w:r>
      <w:r>
        <w:t>х, об имуществе и обязательствах имущественного характера, представляемых депутатами Собрания депутатов Ненецкого автономного округа (далее - Комиссия Собрания депутатов);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3) структурное подразделение Собрания депутатов Ненецкого автономного округа, ответс</w:t>
      </w:r>
      <w:r>
        <w:t>твенное за работу по профилактике коррупционных и иных правонарушений (далее - аппарат Собрания депутатов);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4) структурное подразделение либо должностное лицо Счетной палаты Ненецкого автономного округа, ответственное за работу по профилактике коррупционны</w:t>
      </w:r>
      <w:r>
        <w:t>х и иных правонарушений (далее - Счетная палата);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5) структурное подразделение либо должностное лицо избирательной комиссии Ненецкого автономного округа, ответственное за работу по профилактике коррупционных и иных правонарушений (далее - избирательная ком</w:t>
      </w:r>
      <w:r>
        <w:t>иссия).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2. Орган по профилактике коррупционных правонарушений осуществляет контроль, предусмотренный </w:t>
      </w:r>
      <w:hyperlink w:anchor="Par383" w:history="1">
        <w:r>
          <w:rPr>
            <w:color w:val="0000FF"/>
          </w:rPr>
          <w:t>частью 3 статьи 8.3</w:t>
        </w:r>
      </w:hyperlink>
      <w:r>
        <w:t xml:space="preserve"> настоящего закона, в отношении: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175" w:history="1">
        <w:r>
          <w:rPr>
            <w:color w:val="0000FF"/>
          </w:rPr>
          <w:t>закона</w:t>
        </w:r>
      </w:hyperlink>
      <w:r>
        <w:t xml:space="preserve"> НАО от 29.09.2022 N 348-ОЗ)</w:t>
      </w:r>
    </w:p>
    <w:p w:rsidR="00000000" w:rsidRDefault="00B332C4">
      <w:pPr>
        <w:pStyle w:val="ConsPlusNormal"/>
        <w:spacing w:before="160"/>
        <w:ind w:firstLine="540"/>
        <w:jc w:val="both"/>
      </w:pPr>
      <w:bookmarkStart w:id="31" w:name="Par401"/>
      <w:bookmarkEnd w:id="31"/>
      <w:r>
        <w:t>1) лиц, замещающих государственные должности Ненецкого автономного округа в Администрации Ненецкого автономного округа;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2) лиц, замещающих в исполнительных органах Ненецкого автономного округа </w:t>
      </w:r>
      <w:r>
        <w:t>должности государственной гражданской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</w:t>
      </w:r>
      <w:r>
        <w:t>ьствах имущественного характера своих супруги (супруга) и несовершеннолетних детей;</w:t>
      </w:r>
    </w:p>
    <w:p w:rsidR="00000000" w:rsidRDefault="00B332C4">
      <w:pPr>
        <w:pStyle w:val="ConsPlusNormal"/>
        <w:jc w:val="both"/>
      </w:pPr>
      <w:r>
        <w:t xml:space="preserve">(в ред. законов НАО от 26.09.2017 </w:t>
      </w:r>
      <w:hyperlink r:id="rId176" w:history="1">
        <w:r>
          <w:rPr>
            <w:color w:val="0000FF"/>
          </w:rPr>
          <w:t>N 333-ОЗ</w:t>
        </w:r>
      </w:hyperlink>
      <w:r>
        <w:t xml:space="preserve">, от 29.09.2022 </w:t>
      </w:r>
      <w:hyperlink r:id="rId177" w:history="1">
        <w:r>
          <w:rPr>
            <w:color w:val="0000FF"/>
          </w:rPr>
          <w:t>N 348-ОЗ</w:t>
        </w:r>
      </w:hyperlink>
      <w:r>
        <w:t>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3) лиц, замещающих муниципальные должности в муниципальных образованиях Ненецкого автономного округа;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178" w:history="1">
        <w:r>
          <w:rPr>
            <w:color w:val="0000FF"/>
          </w:rPr>
          <w:t>закона</w:t>
        </w:r>
      </w:hyperlink>
      <w:r>
        <w:t xml:space="preserve"> НАО от 26.09.2017 N 333-ОЗ)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4) лиц, замещающих должности муниципальной службы в муниципальных образованиях Ненецкого автономного округа, осуществление полномочий по которым влечет за собой обязанность представлять сведения о своих доходах, об имуществе и обязательствах имущественного</w:t>
      </w:r>
      <w:r>
        <w:t xml:space="preserve">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179" w:history="1">
        <w:r>
          <w:rPr>
            <w:color w:val="0000FF"/>
          </w:rPr>
          <w:t>закона</w:t>
        </w:r>
      </w:hyperlink>
      <w:r>
        <w:t xml:space="preserve"> НАО от </w:t>
      </w:r>
      <w:r>
        <w:t>26.09.2017 N 333-ОЗ)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3. Комиссия Собрания депутатов осуществляет контроль, предусмотренный </w:t>
      </w:r>
      <w:hyperlink w:anchor="Par383" w:history="1">
        <w:r>
          <w:rPr>
            <w:color w:val="0000FF"/>
          </w:rPr>
          <w:t>частью 3 статьи 8.3</w:t>
        </w:r>
      </w:hyperlink>
      <w:r>
        <w:t xml:space="preserve"> настоящего закона, в отношении лиц, замещающих государственные должности Ненецкого автономного округа, за исключением лиц</w:t>
      </w:r>
      <w:r>
        <w:t xml:space="preserve">, указанных в </w:t>
      </w:r>
      <w:hyperlink w:anchor="Par401" w:history="1">
        <w:r>
          <w:rPr>
            <w:color w:val="0000FF"/>
          </w:rPr>
          <w:t>пункте 1 части 2</w:t>
        </w:r>
      </w:hyperlink>
      <w:r>
        <w:t xml:space="preserve"> настоящей статьи.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4. Аппарат Собрания депутатов осуществляет контроль, предусмотренный </w:t>
      </w:r>
      <w:hyperlink w:anchor="Par383" w:history="1">
        <w:r>
          <w:rPr>
            <w:color w:val="0000FF"/>
          </w:rPr>
          <w:t>частью 3 статьи 8.3</w:t>
        </w:r>
      </w:hyperlink>
      <w:r>
        <w:t xml:space="preserve"> настоящего закона, в отношении лиц, замещающих в аппарате Собрания деп</w:t>
      </w:r>
      <w:r>
        <w:t>утатов Ненецкого автономного округа должности государственной гражданской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</w:t>
      </w:r>
      <w:r>
        <w:t xml:space="preserve">я о доходах, об имуществе и обязательствах имущественного характера </w:t>
      </w:r>
      <w:r>
        <w:lastRenderedPageBreak/>
        <w:t>своих супруги (супруга) и несовершеннолетних детей.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180" w:history="1">
        <w:r>
          <w:rPr>
            <w:color w:val="0000FF"/>
          </w:rPr>
          <w:t>закона</w:t>
        </w:r>
      </w:hyperlink>
      <w:r>
        <w:t xml:space="preserve"> НАО от 26.09.2017 N 333-ОЗ)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5. Сче</w:t>
      </w:r>
      <w:r>
        <w:t xml:space="preserve">тная палата и избирательная комиссия осуществляют контроль, предусмотренный </w:t>
      </w:r>
      <w:hyperlink w:anchor="Par383" w:history="1">
        <w:r>
          <w:rPr>
            <w:color w:val="0000FF"/>
          </w:rPr>
          <w:t>частью 3 статьи 8.3</w:t>
        </w:r>
      </w:hyperlink>
      <w:r>
        <w:t xml:space="preserve"> настоящего закона, в отношении лиц, замещающих должности государственной гражданской службы, осуществление полномочий по которым влечет </w:t>
      </w:r>
      <w:r>
        <w:t>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в Сче</w:t>
      </w:r>
      <w:r>
        <w:t>тной палате Ненецкого автономного округа и в избирательной комиссии Ненецкого автономного округа соответственно.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181" w:history="1">
        <w:r>
          <w:rPr>
            <w:color w:val="0000FF"/>
          </w:rPr>
          <w:t>закона</w:t>
        </w:r>
      </w:hyperlink>
      <w:r>
        <w:t xml:space="preserve"> НАО от 26.09.2017 N 333-ОЗ)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8.4.1. Порядок сообщения лицами, замещающими государственные должности Ненецкого автономного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00000" w:rsidRDefault="00B332C4">
      <w:pPr>
        <w:pStyle w:val="ConsPlusNormal"/>
        <w:ind w:firstLine="540"/>
        <w:jc w:val="both"/>
      </w:pPr>
      <w:r>
        <w:t>(введен</w:t>
      </w:r>
      <w:r>
        <w:t xml:space="preserve">а </w:t>
      </w:r>
      <w:hyperlink r:id="rId182" w:history="1">
        <w:r>
          <w:rPr>
            <w:color w:val="0000FF"/>
          </w:rPr>
          <w:t>законом</w:t>
        </w:r>
      </w:hyperlink>
      <w:r>
        <w:t xml:space="preserve"> НАО от 13.03.2019 N 53-ОЗ)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</w:pPr>
      <w:r>
        <w:t>1. В соответствии с Федеральным законом лица, замещающие государственные должности Ненецкого автономного округа, обязаны сообщать о</w:t>
      </w:r>
      <w: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2. Сообщения о возникновении личной з</w:t>
      </w:r>
      <w:r>
        <w:t>аинтересованности при исполнении должностных обязанностей, которая приводит или может привести к конфликту интересов, направляются, а меры по предотвращению или урегулированию конфликта интересов принимаются: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1) лицами, замещающими государственные должност</w:t>
      </w:r>
      <w:r>
        <w:t xml:space="preserve">и Ненецкого автономного округа, указанные в </w:t>
      </w:r>
      <w:hyperlink r:id="rId183" w:history="1">
        <w:r>
          <w:rPr>
            <w:color w:val="0000FF"/>
          </w:rPr>
          <w:t>пунктах 2</w:t>
        </w:r>
      </w:hyperlink>
      <w:r>
        <w:t xml:space="preserve">, </w:t>
      </w:r>
      <w:hyperlink r:id="rId184" w:history="1">
        <w:r>
          <w:rPr>
            <w:color w:val="0000FF"/>
          </w:rPr>
          <w:t>3</w:t>
        </w:r>
      </w:hyperlink>
      <w:r>
        <w:t xml:space="preserve">, </w:t>
      </w:r>
      <w:hyperlink r:id="rId185" w:history="1">
        <w:r>
          <w:rPr>
            <w:color w:val="0000FF"/>
          </w:rPr>
          <w:t>9</w:t>
        </w:r>
      </w:hyperlink>
      <w:r>
        <w:t xml:space="preserve"> - </w:t>
      </w:r>
      <w:hyperlink r:id="rId186" w:history="1">
        <w:r>
          <w:rPr>
            <w:color w:val="0000FF"/>
          </w:rPr>
          <w:t>13</w:t>
        </w:r>
      </w:hyperlink>
      <w:r>
        <w:t xml:space="preserve">, </w:t>
      </w:r>
      <w:hyperlink r:id="rId187" w:history="1">
        <w:r>
          <w:rPr>
            <w:color w:val="0000FF"/>
          </w:rPr>
          <w:t>15</w:t>
        </w:r>
      </w:hyperlink>
      <w:r>
        <w:t xml:space="preserve"> - </w:t>
      </w:r>
      <w:hyperlink r:id="rId188" w:history="1">
        <w:r>
          <w:rPr>
            <w:color w:val="0000FF"/>
          </w:rPr>
          <w:t>17 части 2 статьи 2</w:t>
        </w:r>
      </w:hyperlink>
      <w:r>
        <w:t xml:space="preserve"> закона Ненецкого автономного округа от 6 января 2005 года N 538-ОЗ "О статусе лиц, замещающих государственные должности Ненецкого автономного округа", - в </w:t>
      </w:r>
      <w:r>
        <w:t>порядке, установленном губернатором Ненецкого автономного округа;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2) лицами, замещающими государственные должности Ненецкого автономного округа, указанные в </w:t>
      </w:r>
      <w:hyperlink r:id="rId189" w:history="1">
        <w:r>
          <w:rPr>
            <w:color w:val="0000FF"/>
          </w:rPr>
          <w:t>пунктах 4</w:t>
        </w:r>
      </w:hyperlink>
      <w:r>
        <w:t xml:space="preserve"> - </w:t>
      </w:r>
      <w:hyperlink r:id="rId190" w:history="1">
        <w:r>
          <w:rPr>
            <w:color w:val="0000FF"/>
          </w:rPr>
          <w:t>8 части 2 статьи 2</w:t>
        </w:r>
      </w:hyperlink>
      <w:r>
        <w:t xml:space="preserve"> закона Ненецкого автономного округа от 6 января 2005 года N 538-ОЗ "О статусе лиц, замещающих государственные должности Ненецкого автономного округа",</w:t>
      </w:r>
      <w:r>
        <w:t xml:space="preserve"> - в соответствии с </w:t>
      </w:r>
      <w:hyperlink r:id="rId191" w:history="1">
        <w:r>
          <w:rPr>
            <w:color w:val="0000FF"/>
          </w:rPr>
          <w:t>частью 3 статьи 6.1</w:t>
        </w:r>
      </w:hyperlink>
      <w:r>
        <w:t xml:space="preserve"> закона Ненецкого автономного округа от 10 января 1996 года N 15-ОЗ "О статусе депутата Собрания депутатов Ненецкого автономного округ</w:t>
      </w:r>
      <w:r>
        <w:t>а".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192" w:history="1">
        <w:r>
          <w:rPr>
            <w:color w:val="0000FF"/>
          </w:rPr>
          <w:t>закона</w:t>
        </w:r>
      </w:hyperlink>
      <w:r>
        <w:t xml:space="preserve"> НАО от 02.12.2022 N 371-ОЗ)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8.5. Запрет отдельным категориям лиц открывать и иметь счета (вклады), хранить наличные денежные средства и ценнос</w:t>
      </w:r>
      <w:r>
        <w:rPr>
          <w:b/>
          <w:bCs/>
        </w:rPr>
        <w:t>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000000" w:rsidRDefault="00B332C4">
      <w:pPr>
        <w:pStyle w:val="ConsPlusNormal"/>
        <w:ind w:firstLine="540"/>
        <w:jc w:val="both"/>
      </w:pPr>
      <w:r>
        <w:t xml:space="preserve">(введена </w:t>
      </w:r>
      <w:hyperlink r:id="rId193" w:history="1">
        <w:r>
          <w:rPr>
            <w:color w:val="0000FF"/>
          </w:rPr>
          <w:t>законом</w:t>
        </w:r>
      </w:hyperlink>
      <w:r>
        <w:t xml:space="preserve"> НАО от 15.06.2015 N 88-ОЗ)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</w:pPr>
      <w:r>
        <w:t xml:space="preserve">1. В случаях, предусмотренных Федеральным </w:t>
      </w:r>
      <w:hyperlink r:id="rId194" w:history="1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</w:t>
      </w:r>
      <w:r>
        <w:t xml:space="preserve">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</w:t>
      </w:r>
      <w:r>
        <w:t>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инструментами: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195" w:history="1">
        <w:r>
          <w:rPr>
            <w:color w:val="0000FF"/>
          </w:rPr>
          <w:t>закона</w:t>
        </w:r>
      </w:hyperlink>
      <w:r>
        <w:t xml:space="preserve"> НАО от 26.09.2017 N 333-ОЗ)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1) лицам, замещающим (занимающим):</w:t>
      </w:r>
    </w:p>
    <w:p w:rsidR="00000000" w:rsidRDefault="00B332C4">
      <w:pPr>
        <w:pStyle w:val="ConsPlusNormal"/>
        <w:spacing w:before="160"/>
        <w:ind w:firstLine="540"/>
        <w:jc w:val="both"/>
      </w:pPr>
      <w:bookmarkStart w:id="32" w:name="Par429"/>
      <w:bookmarkEnd w:id="32"/>
      <w:r>
        <w:t>а) государственные должности Ненецкого автономного округа;</w:t>
      </w:r>
    </w:p>
    <w:p w:rsidR="00000000" w:rsidRDefault="00B332C4">
      <w:pPr>
        <w:pStyle w:val="ConsPlusNormal"/>
        <w:spacing w:before="160"/>
        <w:ind w:firstLine="540"/>
        <w:jc w:val="both"/>
      </w:pPr>
      <w:bookmarkStart w:id="33" w:name="Par430"/>
      <w:bookmarkEnd w:id="33"/>
      <w:r>
        <w:t>б) должности главы муниципального образования "Городской округ "Город Нарьян-Мар", гла</w:t>
      </w:r>
      <w:r>
        <w:t>вы муниципального образования "Муниципальный район "Заполярный район" Ненецкого автономного округа", глав иных муниципальных образований, исполняющих полномочия глав местных администраций, глав местных администраций;</w:t>
      </w:r>
    </w:p>
    <w:p w:rsidR="00000000" w:rsidRDefault="00B332C4">
      <w:pPr>
        <w:pStyle w:val="ConsPlusNormal"/>
        <w:jc w:val="both"/>
      </w:pPr>
      <w:r>
        <w:t xml:space="preserve">(в ред. законов НАО от 25.12.2015 </w:t>
      </w:r>
      <w:hyperlink r:id="rId196" w:history="1">
        <w:r>
          <w:rPr>
            <w:color w:val="0000FF"/>
          </w:rPr>
          <w:t>N 172-ОЗ</w:t>
        </w:r>
      </w:hyperlink>
      <w:r>
        <w:t xml:space="preserve">, от 15.06.2020 </w:t>
      </w:r>
      <w:hyperlink r:id="rId197" w:history="1">
        <w:r>
          <w:rPr>
            <w:color w:val="0000FF"/>
          </w:rPr>
          <w:t>N 188-ОЗ</w:t>
        </w:r>
      </w:hyperlink>
      <w:r>
        <w:t>)</w:t>
      </w:r>
    </w:p>
    <w:p w:rsidR="00000000" w:rsidRDefault="00B332C4">
      <w:pPr>
        <w:pStyle w:val="ConsPlusNormal"/>
        <w:spacing w:before="160"/>
        <w:ind w:firstLine="540"/>
        <w:jc w:val="both"/>
      </w:pPr>
      <w:bookmarkStart w:id="34" w:name="Par432"/>
      <w:bookmarkEnd w:id="34"/>
      <w:r>
        <w:t>в) должности государственной граждан</w:t>
      </w:r>
      <w:r>
        <w:t>ской службы Ненецкого автономного округа,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перечни, установленные губ</w:t>
      </w:r>
      <w:r>
        <w:t>ернатором Ненецкого автономного округа;</w:t>
      </w:r>
    </w:p>
    <w:p w:rsidR="00000000" w:rsidRDefault="00B332C4">
      <w:pPr>
        <w:pStyle w:val="ConsPlusNormal"/>
        <w:spacing w:before="160"/>
        <w:ind w:firstLine="540"/>
        <w:jc w:val="both"/>
      </w:pPr>
      <w:bookmarkStart w:id="35" w:name="Par433"/>
      <w:bookmarkEnd w:id="35"/>
      <w:r>
        <w:t>1.1) депутатам представительных органов муниципального образования "Муниципальный район "Заполярный район" Ненецкого автономного округа" и муниципального образования "Городской округ "Город Нарьян-Мар", о</w:t>
      </w:r>
      <w:r>
        <w:t>существляющим свои полномочия на постоянной основе, депутатам, замещающим должности в представительных органах муниципального образования "Муниципальный район "Заполярный район" Ненецкого автономного округа" и муниципального образования "Городской округ "Г</w:t>
      </w:r>
      <w:r>
        <w:t>ород Нарьян-Мар";</w:t>
      </w:r>
    </w:p>
    <w:p w:rsidR="00000000" w:rsidRDefault="00B332C4">
      <w:pPr>
        <w:pStyle w:val="ConsPlusNormal"/>
        <w:jc w:val="both"/>
      </w:pPr>
      <w:r>
        <w:t xml:space="preserve">(п. 1.1 введен </w:t>
      </w:r>
      <w:hyperlink r:id="rId198" w:history="1">
        <w:r>
          <w:rPr>
            <w:color w:val="0000FF"/>
          </w:rPr>
          <w:t>законом</w:t>
        </w:r>
      </w:hyperlink>
      <w:r>
        <w:t xml:space="preserve"> НАО от 25.12.2015 N 172-ОЗ; в ред. </w:t>
      </w:r>
      <w:hyperlink r:id="rId199" w:history="1">
        <w:r>
          <w:rPr>
            <w:color w:val="0000FF"/>
          </w:rPr>
          <w:t>закона</w:t>
        </w:r>
      </w:hyperlink>
      <w:r>
        <w:t xml:space="preserve"> НАО от 15.06.2020 N 188-ОЗ)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2) супругам и несовершеннолетним детям лиц, указанных в </w:t>
      </w:r>
      <w:hyperlink w:anchor="Par429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ar430" w:history="1">
        <w:r>
          <w:rPr>
            <w:color w:val="0000FF"/>
          </w:rPr>
          <w:t>"б" пункта 1</w:t>
        </w:r>
      </w:hyperlink>
      <w:r>
        <w:t xml:space="preserve">, </w:t>
      </w:r>
      <w:hyperlink w:anchor="Par433" w:history="1">
        <w:r>
          <w:rPr>
            <w:color w:val="0000FF"/>
          </w:rPr>
          <w:t>пункте 1.1</w:t>
        </w:r>
      </w:hyperlink>
      <w:r>
        <w:t xml:space="preserve"> настоящей части;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200" w:history="1">
        <w:r>
          <w:rPr>
            <w:color w:val="0000FF"/>
          </w:rPr>
          <w:t>закона</w:t>
        </w:r>
      </w:hyperlink>
      <w:r>
        <w:t xml:space="preserve"> НАО от 25.12.2015 N 172-ОЗ)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3) иным лицам в случаях, предусмотренных федеральными законами.</w:t>
      </w:r>
    </w:p>
    <w:p w:rsidR="00000000" w:rsidRDefault="00B332C4">
      <w:pPr>
        <w:pStyle w:val="ConsPlusNormal"/>
        <w:jc w:val="both"/>
      </w:pPr>
      <w:r>
        <w:t xml:space="preserve">(п. 3 введен </w:t>
      </w:r>
      <w:hyperlink r:id="rId201" w:history="1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НАО от 03.10.2016 N 240-ОЗ)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2. Несоблюдение запрета, установленного настоящей статьей, за исключением случаев, установленных федеральными законами, влечет досрочное прекращение полномочий, освобождение от замещаемой (занимаемой) должности или увольне</w:t>
      </w:r>
      <w:r>
        <w:t>ние в связи с утратой доверия в соответствии с федеральными конституционными законами, федеральными законами и законами Ненецкого автономного округа, определяющими правовой статус соответствующего лица.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202" w:history="1">
        <w:r>
          <w:rPr>
            <w:color w:val="0000FF"/>
          </w:rPr>
          <w:t>закона</w:t>
        </w:r>
      </w:hyperlink>
      <w:r>
        <w:t xml:space="preserve"> НАО от 05.12.2023 N 6-ОЗ)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lastRenderedPageBreak/>
        <w:t xml:space="preserve">3. Обязательному включению в перечень, указанный в </w:t>
      </w:r>
      <w:hyperlink w:anchor="Par432" w:history="1">
        <w:r>
          <w:rPr>
            <w:color w:val="0000FF"/>
          </w:rPr>
          <w:t>подпункте "в" пункта 1 части 1</w:t>
        </w:r>
      </w:hyperlink>
      <w:r>
        <w:t xml:space="preserve"> настоящей статьи, подлежат должности, удовлетворяющие одному из следующих к</w:t>
      </w:r>
      <w:r>
        <w:t>ритериев: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1) должности государственной гражданской службы Ненецкого автономного округа, отнесенные в соответствии с окружным законом к высшей группе должностей;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2) исполнение обязанностей по должности предусматривает допуск к сведениям особой важности.</w:t>
      </w:r>
    </w:p>
    <w:p w:rsidR="00000000" w:rsidRDefault="00B332C4">
      <w:pPr>
        <w:pStyle w:val="ConsPlusNormal"/>
        <w:jc w:val="both"/>
      </w:pPr>
      <w:r>
        <w:t>(ча</w:t>
      </w:r>
      <w:r>
        <w:t xml:space="preserve">сть 3 введена </w:t>
      </w:r>
      <w:hyperlink r:id="rId203" w:history="1">
        <w:r>
          <w:rPr>
            <w:color w:val="0000FF"/>
          </w:rPr>
          <w:t>законом</w:t>
        </w:r>
      </w:hyperlink>
      <w:r>
        <w:t xml:space="preserve"> НАО от 03.10.2016 N 240-ОЗ)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8.5.1. Реестр лиц, уволенных в связи с утратой доверия</w:t>
      </w:r>
    </w:p>
    <w:p w:rsidR="00000000" w:rsidRDefault="00B332C4">
      <w:pPr>
        <w:pStyle w:val="ConsPlusNormal"/>
        <w:ind w:firstLine="540"/>
        <w:jc w:val="both"/>
      </w:pPr>
    </w:p>
    <w:p w:rsidR="00000000" w:rsidRDefault="00B332C4">
      <w:pPr>
        <w:pStyle w:val="ConsPlusNormal"/>
        <w:ind w:firstLine="540"/>
        <w:jc w:val="both"/>
      </w:pPr>
      <w:r>
        <w:t xml:space="preserve">(статья 8.5.1 в ред. </w:t>
      </w:r>
      <w:hyperlink r:id="rId204" w:history="1">
        <w:r>
          <w:rPr>
            <w:color w:val="0000FF"/>
          </w:rPr>
          <w:t>закона</w:t>
        </w:r>
      </w:hyperlink>
      <w:r>
        <w:t xml:space="preserve"> НАО от 05.12.2023 N 6-ОЗ)</w:t>
      </w:r>
    </w:p>
    <w:p w:rsidR="00000000" w:rsidRDefault="00B332C4">
      <w:pPr>
        <w:pStyle w:val="ConsPlusNormal"/>
      </w:pPr>
    </w:p>
    <w:p w:rsidR="00000000" w:rsidRDefault="00B332C4">
      <w:pPr>
        <w:pStyle w:val="ConsPlusNormal"/>
        <w:ind w:firstLine="540"/>
        <w:jc w:val="both"/>
      </w:pPr>
      <w:r>
        <w:t>Сведения об увольнении (о прекращении полномочий) лица, замещающего государственную должность Ненецкого автономного округа, муниципальную должность, а также должность го</w:t>
      </w:r>
      <w:r>
        <w:t>сударственной гражданской службы Ненецкого автономного округа или должность муниципальной службы в Ненецком автономном округе, в связи с утратой доверия за совершение коррупционного правонарушения, за исключением сведений, составляющих государственную тайн</w:t>
      </w:r>
      <w:r>
        <w:t xml:space="preserve">у, подлежат включению в реестр лиц, уволенных в связи с утратой доверия, в порядке, определенном </w:t>
      </w:r>
      <w:hyperlink r:id="rId205" w:history="1">
        <w:r>
          <w:rPr>
            <w:color w:val="0000FF"/>
          </w:rPr>
          <w:t>статьей 15</w:t>
        </w:r>
      </w:hyperlink>
      <w:r>
        <w:t xml:space="preserve"> Федерального закона.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8.6. Поощрение лиц, оказывающих сод</w:t>
      </w:r>
      <w:r>
        <w:rPr>
          <w:b/>
          <w:bCs/>
        </w:rPr>
        <w:t>ействие в противодействии коррупции на территории Ненецкого автономного округа</w:t>
      </w:r>
    </w:p>
    <w:p w:rsidR="00000000" w:rsidRDefault="00B332C4">
      <w:pPr>
        <w:pStyle w:val="ConsPlusNormal"/>
        <w:ind w:firstLine="540"/>
        <w:jc w:val="both"/>
      </w:pPr>
      <w:r>
        <w:t xml:space="preserve">(введена </w:t>
      </w:r>
      <w:hyperlink r:id="rId206" w:history="1">
        <w:r>
          <w:rPr>
            <w:color w:val="0000FF"/>
          </w:rPr>
          <w:t>законом</w:t>
        </w:r>
      </w:hyperlink>
      <w:r>
        <w:t xml:space="preserve"> НАО от 25.11.2016 N 269-ОЗ)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</w:pPr>
      <w:r>
        <w:t>Порядок поощрения лиц, оказывающих содействие в противодействии коррупции на территории Ненецкого автономного округа и (или) сообщивших о факте коррупционного правонарушения, утверждается губернатором Ненецкого автономного округа.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8.7. Финансовое обеспечение мер по противодействию коррупции</w:t>
      </w:r>
    </w:p>
    <w:p w:rsidR="00000000" w:rsidRDefault="00B332C4">
      <w:pPr>
        <w:pStyle w:val="ConsPlusNormal"/>
        <w:ind w:firstLine="540"/>
        <w:jc w:val="both"/>
      </w:pPr>
      <w:r>
        <w:t xml:space="preserve">(введена </w:t>
      </w:r>
      <w:hyperlink r:id="rId207" w:history="1">
        <w:r>
          <w:rPr>
            <w:color w:val="0000FF"/>
          </w:rPr>
          <w:t>законом</w:t>
        </w:r>
      </w:hyperlink>
      <w:r>
        <w:t xml:space="preserve"> НАО от 25.11.2016 N 269-ОЗ)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</w:pPr>
      <w:r>
        <w:t>1. Финансовое обеспечение мер по противодействию корруп</w:t>
      </w:r>
      <w:r>
        <w:t>ции в Ненецком автономном округе, осуществляемых органами государственной власти Ненецкого автономного округа, производится за счет средств окружного бюджета.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2. Финансовое обеспечение мер по противодействию коррупции в Ненецком автономном округе, осуществ</w:t>
      </w:r>
      <w:r>
        <w:t>ляемых органами местного самоуправления муниципальных образований Ненецкого автономного округа в пределах своих полномочий, производится за счет средств местных бюджетов соответствующих муниципальных образований.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8.8. Порядок уведомления лицом, зам</w:t>
      </w:r>
      <w:r>
        <w:rPr>
          <w:b/>
          <w:bCs/>
        </w:rPr>
        <w:t>ещающим государственную должность Ненецкого автономного округа, об участии на безвозмездной основе в управлении некоммерческими организациями</w:t>
      </w:r>
    </w:p>
    <w:p w:rsidR="00000000" w:rsidRDefault="00B332C4">
      <w:pPr>
        <w:pStyle w:val="ConsPlusNormal"/>
        <w:ind w:firstLine="540"/>
        <w:jc w:val="both"/>
      </w:pPr>
      <w:r>
        <w:t xml:space="preserve">(введена </w:t>
      </w:r>
      <w:hyperlink r:id="rId208" w:history="1">
        <w:r>
          <w:rPr>
            <w:color w:val="0000FF"/>
          </w:rPr>
          <w:t>законом</w:t>
        </w:r>
      </w:hyperlink>
      <w:r>
        <w:t xml:space="preserve"> НАО от 27.</w:t>
      </w:r>
      <w:r>
        <w:t>04.2020 N 174-ОЗ)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</w:pPr>
      <w:r>
        <w:t>1. Лицо, замещающее государственную должность Ненецкого автономного округа (за исключением депутатов Собрания депутатов Ненецкого автономного округа) и осуществляющее свои полномочия на постоянной основе, если федеральными законами не ус</w:t>
      </w:r>
      <w:r>
        <w:t>тановлено иное, вправе с предварительного уведомления губернатора Ненецкого автономного округа участвовать на безвозмездной основе в управлении некоммерческими организациями (кроме участия в управлении политической партией, органом профессионального союза,</w:t>
      </w:r>
      <w: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недвижимости).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209" w:history="1">
        <w:r>
          <w:rPr>
            <w:color w:val="0000FF"/>
          </w:rPr>
          <w:t>закона</w:t>
        </w:r>
      </w:hyperlink>
      <w:r>
        <w:t xml:space="preserve"> НАО от 04.12.2020 N 209-ОЗ)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2. Участие лица, замещающего государственную должность Ненецкого автономного округа (за исключением депутатов Собрания депутатов Ненецкого автономного округа) и осуществляющего свои полномочия на пост</w:t>
      </w:r>
      <w:r>
        <w:t>оянной основе, на безвозмездной основе в управлении некоммерческой организацией не должно приводить к конфликту интересов или возможности его возникновения.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210" w:history="1">
        <w:r>
          <w:rPr>
            <w:color w:val="0000FF"/>
          </w:rPr>
          <w:t>закона</w:t>
        </w:r>
      </w:hyperlink>
      <w:r>
        <w:t xml:space="preserve"> НАО от 04.12.2020 N 209-ОЗ)</w:t>
      </w:r>
    </w:p>
    <w:p w:rsidR="00000000" w:rsidRDefault="00B332C4">
      <w:pPr>
        <w:pStyle w:val="ConsPlusNormal"/>
        <w:spacing w:before="160"/>
        <w:ind w:firstLine="540"/>
        <w:jc w:val="both"/>
      </w:pPr>
      <w:bookmarkStart w:id="36" w:name="Par470"/>
      <w:bookmarkEnd w:id="36"/>
      <w:r>
        <w:t>3. Лицо, замещающее государственную должность Ненецкого автономного округа (за исключением депутатов Собрания депутатов Ненецкого автономного округа) и осуществляющее свои полномочия на постоянной основе, изъявивш</w:t>
      </w:r>
      <w:r>
        <w:t>ее желание участвовать на безвозмездной основе в управлении некоммерческой организацией, уведомляет об этом губернатора Ненецкого автономного округа через орган по профилактике коррупционных правонарушений.</w:t>
      </w:r>
    </w:p>
    <w:p w:rsidR="00000000" w:rsidRDefault="00B332C4">
      <w:pPr>
        <w:pStyle w:val="ConsPlusNormal"/>
        <w:jc w:val="both"/>
      </w:pPr>
      <w:r>
        <w:t xml:space="preserve">(в ред. законов НАО от 04.12.2020 </w:t>
      </w:r>
      <w:hyperlink r:id="rId211" w:history="1">
        <w:r>
          <w:rPr>
            <w:color w:val="0000FF"/>
          </w:rPr>
          <w:t>N 209-ОЗ</w:t>
        </w:r>
      </w:hyperlink>
      <w:r>
        <w:t xml:space="preserve">, от 29.09.2022 </w:t>
      </w:r>
      <w:hyperlink r:id="rId212" w:history="1">
        <w:r>
          <w:rPr>
            <w:color w:val="0000FF"/>
          </w:rPr>
          <w:t>N 348-ОЗ</w:t>
        </w:r>
      </w:hyperlink>
      <w:r>
        <w:t>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Уведомление составляется по форме, утвержденной губернатором Не</w:t>
      </w:r>
      <w:r>
        <w:t>нецкого автономного округа, и представляется в орган по профилактике коррупционных правонарушений отдельно на каждую некоммерческую организацию не позднее чем за две недели до предполагаемой даты начала участия в управлении такой некоммерческой организацие</w:t>
      </w:r>
      <w:r>
        <w:t>й.</w:t>
      </w:r>
    </w:p>
    <w:p w:rsidR="00000000" w:rsidRDefault="00B332C4">
      <w:pPr>
        <w:pStyle w:val="ConsPlusNormal"/>
        <w:jc w:val="both"/>
      </w:pPr>
      <w:r>
        <w:t xml:space="preserve">(в ред. законов НАО от 04.12.2020 </w:t>
      </w:r>
      <w:hyperlink r:id="rId213" w:history="1">
        <w:r>
          <w:rPr>
            <w:color w:val="0000FF"/>
          </w:rPr>
          <w:t>N 209-ОЗ</w:t>
        </w:r>
      </w:hyperlink>
      <w:r>
        <w:t xml:space="preserve">, от 29.09.2022 </w:t>
      </w:r>
      <w:hyperlink r:id="rId214" w:history="1">
        <w:r>
          <w:rPr>
            <w:color w:val="0000FF"/>
          </w:rPr>
          <w:t>N 348-ОЗ</w:t>
        </w:r>
      </w:hyperlink>
      <w:r>
        <w:t>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К уведомлен</w:t>
      </w:r>
      <w:r>
        <w:t>ию прилагаются копия устава некоммерческой организации, в управлении которой лицо, замещающее государственную должность Ненецкого автономного округа (за исключением депутатов Собрания депутатов Ненецкого автономного округа) и осуществляющее свои полномочия</w:t>
      </w:r>
      <w:r>
        <w:t xml:space="preserve"> на постоянной основе, намеревается участвовать на безвозмездной основе, и копия положения об органе некоммерческой организации (при наличии такого положения).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215" w:history="1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НАО от 04.12.2020 N 209-ОЗ)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3.1. В случае, если лицо, замещающее государственную должность Ненецкого автономного округа (за исключением депутатов Собрания депутатов Ненецкого автономного округа) и осуществляющее свои полномочия на постоянной основе, </w:t>
      </w:r>
      <w:r>
        <w:t xml:space="preserve">на день вступления в эту должность принимает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</w:t>
      </w:r>
      <w:r>
        <w:t xml:space="preserve">общественной организации, жилищного, жилищно-строительного, гаражного кооперативов, товарищества собственников недвижимости), уведомление о таком участии направляется этим лицом губернатору Ненецкого автономного округа с соблюдением требований, </w:t>
      </w:r>
      <w:r>
        <w:lastRenderedPageBreak/>
        <w:t>установленн</w:t>
      </w:r>
      <w:r>
        <w:t xml:space="preserve">ых </w:t>
      </w:r>
      <w:hyperlink w:anchor="Par470" w:history="1">
        <w:r>
          <w:rPr>
            <w:color w:val="0000FF"/>
          </w:rPr>
          <w:t>частью 3</w:t>
        </w:r>
      </w:hyperlink>
      <w:r>
        <w:t xml:space="preserve"> настоящей статьи, в день вступления в указанную должность.</w:t>
      </w:r>
    </w:p>
    <w:p w:rsidR="00000000" w:rsidRDefault="00B332C4">
      <w:pPr>
        <w:pStyle w:val="ConsPlusNormal"/>
        <w:jc w:val="both"/>
      </w:pPr>
      <w:r>
        <w:t xml:space="preserve">(часть 3.1 введена </w:t>
      </w:r>
      <w:hyperlink r:id="rId216" w:history="1">
        <w:r>
          <w:rPr>
            <w:color w:val="0000FF"/>
          </w:rPr>
          <w:t>законом</w:t>
        </w:r>
      </w:hyperlink>
      <w:r>
        <w:t xml:space="preserve"> НАО от 02.06.2022 N 330-ОЗ)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4. Уведомление реги</w:t>
      </w:r>
      <w:r>
        <w:t>стрируется ответственным сотрудником органа по профилактике коррупционных правонарушений в день его поступления в журнале регистрации уведомлений об участии на безвозмездной основе в управлении некоммерческой организацией, который ведется по форме, утвержд</w:t>
      </w:r>
      <w:r>
        <w:t>енной губернатором Ненецкого автономного округа.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217" w:history="1">
        <w:r>
          <w:rPr>
            <w:color w:val="0000FF"/>
          </w:rPr>
          <w:t>закона</w:t>
        </w:r>
      </w:hyperlink>
      <w:r>
        <w:t xml:space="preserve"> НАО от 29.09.2022 N 348-ОЗ)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5. Уведомление рассматривается ответственным сотрудником органа по профилакти</w:t>
      </w:r>
      <w:r>
        <w:t>ке коррупционных правонарушений на предмет наличия конфликта интересов или возможности его возникновения в случае участия лица, замещающего государственную должность Ненецкого автономного округа (за исключением депутатов Собрания депутатов Ненецкого автоно</w:t>
      </w:r>
      <w:r>
        <w:t>много округа) и осуществляющего свои полномочия на постоянной основе, на безвозмездной основе в управлении некоммерческой организацией.</w:t>
      </w:r>
    </w:p>
    <w:p w:rsidR="00000000" w:rsidRDefault="00B332C4">
      <w:pPr>
        <w:pStyle w:val="ConsPlusNormal"/>
        <w:jc w:val="both"/>
      </w:pPr>
      <w:r>
        <w:t xml:space="preserve">(в ред. законов НАО от 04.12.2020 </w:t>
      </w:r>
      <w:hyperlink r:id="rId218" w:history="1">
        <w:r>
          <w:rPr>
            <w:color w:val="0000FF"/>
          </w:rPr>
          <w:t>N 209-ОЗ</w:t>
        </w:r>
      </w:hyperlink>
      <w:r>
        <w:t xml:space="preserve">, от 29.09.2022 </w:t>
      </w:r>
      <w:hyperlink r:id="rId219" w:history="1">
        <w:r>
          <w:rPr>
            <w:color w:val="0000FF"/>
          </w:rPr>
          <w:t>N 348-ОЗ</w:t>
        </w:r>
      </w:hyperlink>
      <w:r>
        <w:t>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По результатам рассмотрения уведомления составляется мотивированное заключение о наличии (отсутствии) конфликта интересов или возмож</w:t>
      </w:r>
      <w:r>
        <w:t>ности его возникновения (далее - заключение).</w:t>
      </w:r>
    </w:p>
    <w:p w:rsidR="00000000" w:rsidRDefault="00B332C4">
      <w:pPr>
        <w:pStyle w:val="ConsPlusNormal"/>
        <w:spacing w:before="160"/>
        <w:ind w:firstLine="540"/>
        <w:jc w:val="both"/>
      </w:pPr>
      <w:bookmarkStart w:id="37" w:name="Par483"/>
      <w:bookmarkEnd w:id="37"/>
      <w:r>
        <w:t>6. Уведомление и заключение направляются ответственным сотрудником органа по профилактике коррупционных правонарушений губернатору Ненецкого автономного округа в течение пяти рабочих дней со дня рег</w:t>
      </w:r>
      <w:r>
        <w:t>истрации уведомления.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220" w:history="1">
        <w:r>
          <w:rPr>
            <w:color w:val="0000FF"/>
          </w:rPr>
          <w:t>закона</w:t>
        </w:r>
      </w:hyperlink>
      <w:r>
        <w:t xml:space="preserve"> НАО от 29.09.2022 N 348-ОЗ)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7. Губернатор Ненецкого автономного округа по результатам рассмотрения документов, указанных в </w:t>
      </w:r>
      <w:hyperlink w:anchor="Par483" w:history="1">
        <w:r>
          <w:rPr>
            <w:color w:val="0000FF"/>
          </w:rPr>
          <w:t>части 6</w:t>
        </w:r>
      </w:hyperlink>
      <w:r>
        <w:t xml:space="preserve"> настоящей статьи, в течение трех рабочих дней со дня их получения принимает одно из следующих решений: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1) об ознакомлении с уведомлением и необходимости его приобщения к личному делу лица, замещающего государственную должность Ненецк</w:t>
      </w:r>
      <w:r>
        <w:t>ого автономного округа (в случае, если участие на безвозмездной основе в управлении некоммерческой организацией не приведет к конфликту интересов);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2) о направлении уведомления в Комиссию по координации работы по противодействию коррупции в Ненецком автоно</w:t>
      </w:r>
      <w:r>
        <w:t>мном округе (в случае, если участие на безвозмездной основе в управлении некоммерческой организацией может привести к конфликту интересов).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8. Участие на безвозмездной основе в управлении некоммерческими организациями без предварительного уведомления губер</w:t>
      </w:r>
      <w:r>
        <w:t>натора Ненецкого автономного округа является основанием для привлечения лица, замещающего государственную должность Ненецкого автономного округа (за исключением депутатов Собрания депутатов Ненецкого автономного округа) и осуществляющего свои полномочия на</w:t>
      </w:r>
      <w:r>
        <w:t xml:space="preserve"> постоянной основе, к ответственности в соответствии с законодательством Российской Федерации.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221" w:history="1">
        <w:r>
          <w:rPr>
            <w:color w:val="0000FF"/>
          </w:rPr>
          <w:t>закона</w:t>
        </w:r>
      </w:hyperlink>
      <w:r>
        <w:t xml:space="preserve"> НАО от 04.12.2020 N 209-ОЗ)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9. Лицо, замещающее государстве</w:t>
      </w:r>
      <w:r>
        <w:t>нную должность Ненецкого автономного округа (за исключением депутатов Собрания депутатов Ненецкого автономного округа) и осуществляющее свои полномочия на постоянной основе, которое участвует на безвозмездной основе в управлении некоммерческой организацией</w:t>
      </w:r>
      <w:r>
        <w:t>, обязано уведомить губернатора Ненецкого автономного округа в порядке, установленном настоящей статьей: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1) об изменении наименования, местонахождения и адреса некоммерческой организации;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2) о реорганизации некоммерческой организации;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3) об изменении едино</w:t>
      </w:r>
      <w:r>
        <w:t>личного исполнительного органа или коллегиального органа, в качестве которого или в качестве члена которого лицо, замещающее государственную должность Ненецкого автономного округа (за исключением депутатов Собрания депутатов Ненецкого автономного округа) и</w:t>
      </w:r>
      <w:r>
        <w:t xml:space="preserve"> осуществляющее свои полномочия на постоянной основе, участвует на безвозмездной основе в управлении некоммерческой организацией, а также об изменении наименования соответствующего органа или его полномочий;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4) о замещении иной государственной должности Не</w:t>
      </w:r>
      <w:r>
        <w:t>нецкого автономного округа, если при ее замещении участие на безвозмездной основе в управлении некоммерческой организацией допускается при условии предварительного уведомления об этом губернатора Ненецкого автономного округа.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Лицо, замещающее государственн</w:t>
      </w:r>
      <w:r>
        <w:t>ую должность Ненецкого автономного округа (за исключением депутатов Собрания депутатов Ненецкого автономного округа) и осуществляющее свои полномочия на постоянной основе, уведомляет губернатора Ненецкого автономного округа о наступлении событий, предусмот</w:t>
      </w:r>
      <w:r>
        <w:t>ренных настоящей частью, в течение 10 рабочих дней со дня их наступления.</w:t>
      </w:r>
    </w:p>
    <w:p w:rsidR="00000000" w:rsidRDefault="00B332C4">
      <w:pPr>
        <w:pStyle w:val="ConsPlusNormal"/>
        <w:jc w:val="both"/>
      </w:pPr>
      <w:r>
        <w:t xml:space="preserve">(часть 9 введена </w:t>
      </w:r>
      <w:hyperlink r:id="rId222" w:history="1">
        <w:r>
          <w:rPr>
            <w:color w:val="0000FF"/>
          </w:rPr>
          <w:t>законом</w:t>
        </w:r>
      </w:hyperlink>
      <w:r>
        <w:t xml:space="preserve"> НАО от 04.12.2020 N 209-ОЗ)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8.9. Порядок уведомления лицом, за</w:t>
      </w:r>
      <w:r>
        <w:rPr>
          <w:b/>
          <w:bCs/>
        </w:rPr>
        <w:t>мещающим муниципальную должность и осуществляющим свои полномочия на постоянной основе, об участии на безвозмездной основе в управлении некоммерческими организациями</w:t>
      </w:r>
    </w:p>
    <w:p w:rsidR="00000000" w:rsidRDefault="00B332C4">
      <w:pPr>
        <w:pStyle w:val="ConsPlusNormal"/>
        <w:ind w:firstLine="540"/>
        <w:jc w:val="both"/>
      </w:pPr>
      <w:r>
        <w:t xml:space="preserve">(введена </w:t>
      </w:r>
      <w:hyperlink r:id="rId223" w:history="1">
        <w:r>
          <w:rPr>
            <w:color w:val="0000FF"/>
          </w:rPr>
          <w:t>законом</w:t>
        </w:r>
      </w:hyperlink>
      <w:r>
        <w:t xml:space="preserve"> НАО от 27.04.2020 N 174-ОЗ)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</w:pPr>
      <w:r>
        <w:t>1. Лицо, замещающее муниципальную должность и осуществляющее свои полномочия на постоянной основе, если федеральными законами не установлено иное, вправе с предварительного уведомления губернатора Ненецкого автоно</w:t>
      </w:r>
      <w:r>
        <w:t>много округа участвовать на безвозмездной основе в управлении некоммерческими организациями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</w:t>
      </w:r>
      <w:r>
        <w:t>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</w:t>
      </w:r>
      <w:r>
        <w:t>вижимости).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2. Участие лица, замещающего муниципальную должность и осуществляющего свои полномочия на постоянной основе, на безвозмездной основе в управлении некоммерческой организацией не должно приводить к конфликту интересов или возможности его </w:t>
      </w:r>
      <w:r>
        <w:lastRenderedPageBreak/>
        <w:t>возникно</w:t>
      </w:r>
      <w:r>
        <w:t>вения.</w:t>
      </w:r>
    </w:p>
    <w:p w:rsidR="00000000" w:rsidRDefault="00B332C4">
      <w:pPr>
        <w:pStyle w:val="ConsPlusNormal"/>
        <w:spacing w:before="160"/>
        <w:ind w:firstLine="540"/>
        <w:jc w:val="both"/>
      </w:pPr>
      <w:bookmarkStart w:id="38" w:name="Par503"/>
      <w:bookmarkEnd w:id="38"/>
      <w:r>
        <w:t xml:space="preserve">3. Лицо, замещающее муниципальную должность и осуществляющее свои полномочия на постоянной основе, изъявившее желание участвовать на безвозмездной основе в управлении некоммерческой организацией, уведомляет об этом губернатора Ненецкого </w:t>
      </w:r>
      <w:r>
        <w:t>автономного округа через орган по профилактике коррупционных правонарушений.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224" w:history="1">
        <w:r>
          <w:rPr>
            <w:color w:val="0000FF"/>
          </w:rPr>
          <w:t>закона</w:t>
        </w:r>
      </w:hyperlink>
      <w:r>
        <w:t xml:space="preserve"> НАО от 29.09.2022 N 348-ОЗ)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Уведомление составляется по форме, утвержденной г</w:t>
      </w:r>
      <w:r>
        <w:t>убернатором Ненецкого автономного округа, и представляется в орган по профилактике коррупционных правонарушений отдельно на каждую некоммерческую организацию не позднее чем за две недели до предполагаемой даты начала участия в управлении такой некоммерческ</w:t>
      </w:r>
      <w:r>
        <w:t>ой организацией.</w:t>
      </w:r>
    </w:p>
    <w:p w:rsidR="00000000" w:rsidRDefault="00B332C4">
      <w:pPr>
        <w:pStyle w:val="ConsPlusNormal"/>
        <w:jc w:val="both"/>
      </w:pPr>
      <w:r>
        <w:t xml:space="preserve">(в ред. законов НАО от 04.12.2020 </w:t>
      </w:r>
      <w:hyperlink r:id="rId225" w:history="1">
        <w:r>
          <w:rPr>
            <w:color w:val="0000FF"/>
          </w:rPr>
          <w:t>N 209-ОЗ</w:t>
        </w:r>
      </w:hyperlink>
      <w:r>
        <w:t xml:space="preserve">, от 29.09.2022 </w:t>
      </w:r>
      <w:hyperlink r:id="rId226" w:history="1">
        <w:r>
          <w:rPr>
            <w:color w:val="0000FF"/>
          </w:rPr>
          <w:t>N 348-ОЗ</w:t>
        </w:r>
      </w:hyperlink>
      <w:r>
        <w:t>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К уведомлению прилагаются копия устава некоммерческой организации, в управлении которой лицо, замещающее муниципальную должность и осуществляющее свои полномочия на постоянной основе, намеревается участвовать на безвозмездной основе, и копия положения о</w:t>
      </w:r>
      <w:r>
        <w:t>б органе некоммерческой организации (при наличии такого положения).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227" w:history="1">
        <w:r>
          <w:rPr>
            <w:color w:val="0000FF"/>
          </w:rPr>
          <w:t>закона</w:t>
        </w:r>
      </w:hyperlink>
      <w:r>
        <w:t xml:space="preserve"> НАО от 04.12.2020 N 209-ОЗ)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3.1. В случае, если лицо, замещающее муниципальную должнос</w:t>
      </w:r>
      <w:r>
        <w:t>ть и осуществляющее свои полномочия на постоянной основе, на день вступления в эту должность принимает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</w:t>
      </w:r>
      <w:r>
        <w:t>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</w:t>
      </w:r>
      <w:r>
        <w:t xml:space="preserve">щного, жилищно-строительного, гаражного кооперативов, товарищества собственников недвижимости), уведомление о таком участии направляется этим лицом губернатору Ненецкого автономного округа с соблюдением требований, установленных </w:t>
      </w:r>
      <w:hyperlink w:anchor="Par503" w:history="1">
        <w:r>
          <w:rPr>
            <w:color w:val="0000FF"/>
          </w:rPr>
          <w:t>частью</w:t>
        </w:r>
        <w:r>
          <w:rPr>
            <w:color w:val="0000FF"/>
          </w:rPr>
          <w:t xml:space="preserve"> 3</w:t>
        </w:r>
      </w:hyperlink>
      <w:r>
        <w:t xml:space="preserve"> настоящей статьи, в день вступления в указанную должность.</w:t>
      </w:r>
    </w:p>
    <w:p w:rsidR="00000000" w:rsidRDefault="00B332C4">
      <w:pPr>
        <w:pStyle w:val="ConsPlusNormal"/>
        <w:jc w:val="both"/>
      </w:pPr>
      <w:r>
        <w:t xml:space="preserve">(часть 3.1 введена </w:t>
      </w:r>
      <w:hyperlink r:id="rId228" w:history="1">
        <w:r>
          <w:rPr>
            <w:color w:val="0000FF"/>
          </w:rPr>
          <w:t>законом</w:t>
        </w:r>
      </w:hyperlink>
      <w:r>
        <w:t xml:space="preserve"> НАО от 02.06.2022 N 330-ОЗ)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4. Уведомление регистрируется ответственным сотру</w:t>
      </w:r>
      <w:r>
        <w:t>дником органа по профилактике коррупционных правонарушений в день его поступления в журнале регистрации уведомлений об участии на безвозмездной основе в управлении некоммерческой организацией, который ведется по форме, утвержденной губернатором Ненецкого а</w:t>
      </w:r>
      <w:r>
        <w:t>втономного округа.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229" w:history="1">
        <w:r>
          <w:rPr>
            <w:color w:val="0000FF"/>
          </w:rPr>
          <w:t>закона</w:t>
        </w:r>
      </w:hyperlink>
      <w:r>
        <w:t xml:space="preserve"> НАО от 29.09.2022 N 348-ОЗ)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5. Уведомление рассматривается ответственным сотрудником органа по профилактике коррупционных правонарушени</w:t>
      </w:r>
      <w:r>
        <w:t>й на предмет наличия конфликта интересов или возможности его возникновения в случае участия лица, замещающего муниципальную должность и осуществляющего свои полномочия на постоянной основе, на безвозмездной основе в управлении некоммерческой организацией.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230" w:history="1">
        <w:r>
          <w:rPr>
            <w:color w:val="0000FF"/>
          </w:rPr>
          <w:t>закона</w:t>
        </w:r>
      </w:hyperlink>
      <w:r>
        <w:t xml:space="preserve"> НАО от 29.09.2022 N 348-ОЗ)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По результатам рассмотрения уведомления составляется мотивированное заключение о наличии (отсутствии) конфликта интересов или </w:t>
      </w:r>
      <w:r>
        <w:t>возможности его возникновения (далее - заключение).</w:t>
      </w:r>
    </w:p>
    <w:p w:rsidR="00000000" w:rsidRDefault="00B332C4">
      <w:pPr>
        <w:pStyle w:val="ConsPlusNormal"/>
        <w:spacing w:before="160"/>
        <w:ind w:firstLine="540"/>
        <w:jc w:val="both"/>
      </w:pPr>
      <w:bookmarkStart w:id="39" w:name="Par516"/>
      <w:bookmarkEnd w:id="39"/>
      <w:r>
        <w:t>6. Уведомление и заключение направляются ответственным сотрудником органа по профилактике коррупционных правонарушений губернатору Ненецкого автономного округа в течение пяти рабочих дней со д</w:t>
      </w:r>
      <w:r>
        <w:t>ня регистрации уведомления.</w:t>
      </w:r>
    </w:p>
    <w:p w:rsidR="00000000" w:rsidRDefault="00B332C4">
      <w:pPr>
        <w:pStyle w:val="ConsPlusNormal"/>
        <w:jc w:val="both"/>
      </w:pPr>
      <w:r>
        <w:t xml:space="preserve">(в ред. </w:t>
      </w:r>
      <w:hyperlink r:id="rId231" w:history="1">
        <w:r>
          <w:rPr>
            <w:color w:val="0000FF"/>
          </w:rPr>
          <w:t>закона</w:t>
        </w:r>
      </w:hyperlink>
      <w:r>
        <w:t xml:space="preserve"> НАО от 29.09.2022 N 348-ОЗ)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7. Губернатор Ненецкого автономного округа по результатам рассмотрения документов, указанных в </w:t>
      </w:r>
      <w:hyperlink w:anchor="Par516" w:history="1">
        <w:r>
          <w:rPr>
            <w:color w:val="0000FF"/>
          </w:rPr>
          <w:t>части 6</w:t>
        </w:r>
      </w:hyperlink>
      <w:r>
        <w:t xml:space="preserve"> настоящей статьи, в течение трех рабочих дней со дня их получения принимает одно из следующих решений: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1) об ознакомлении с уведомлением и необходимости его приобщения к личному делу лица, замещающего муниципальную должность и осуществляющего свои полномочия на постоянной основе (в случае, если участие на безвозмездной основе в управлении некоммерческой орг</w:t>
      </w:r>
      <w:r>
        <w:t>анизацией не приведет к конфликту интересов);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2) о направлении уведомления в комиссию, созданную по решению губернатора Ненецкого автономного округа для рассмотрения вопросов в сфере противодействия коррупции в органах местного самоуправления (в случае, ес</w:t>
      </w:r>
      <w:r>
        <w:t>ли участие на безвозмездной основе в управлении некоммерческой организацией может привести к конфликту интересов).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8. Участие на безвозмездной основе в управлении некоммерческими организациями без предварительного уведомления губернатора Ненецкого автономн</w:t>
      </w:r>
      <w:r>
        <w:t>ого округа является основанием для привлечения лица, замещающего муниципальную должность и осуществляющего свои полномочия на постоянной основе, к ответственности в соответствии с законодательством Российской Федерации.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9. Лицо, замещающее муниципальную до</w:t>
      </w:r>
      <w:r>
        <w:t>лжность и осуществляющее свои полномочия на постоянной основе, которое участвует на безвозмездной основе в управлении некоммерческой организацией, обязано уведомить губернатора Ненецкого автономного округа в порядке, установленном настоящей статьей: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 xml:space="preserve">1) об </w:t>
      </w:r>
      <w:r>
        <w:t>изменении наименования, местонахождения и адреса некоммерческой организации;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2) о реорганизации некоммерческой организации;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3) об изменении единоличного исполнительного органа или коллегиального органа, в качестве которого или в качестве члена которого лиц</w:t>
      </w:r>
      <w:r>
        <w:t>о, замещающее муниципальную должность и осуществляющее свои полномочия на постоянной основе, участвует на безвозмездной основе в управлении некоммерческой организацией, а также об изменении наименования соответствующего органа или его полномочий;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t>4) о заме</w:t>
      </w:r>
      <w:r>
        <w:t>щении иной муниципальной должности, если при ее замещении участие на безвозмездной основе в управлении некоммерческой организацией допускается при условии предварительного уведомления об этом губернатора Ненецкого автономного округа.</w:t>
      </w:r>
    </w:p>
    <w:p w:rsidR="00000000" w:rsidRDefault="00B332C4">
      <w:pPr>
        <w:pStyle w:val="ConsPlusNormal"/>
        <w:spacing w:before="160"/>
        <w:ind w:firstLine="540"/>
        <w:jc w:val="both"/>
      </w:pPr>
      <w:r>
        <w:lastRenderedPageBreak/>
        <w:t>Лицо, замещающее муниц</w:t>
      </w:r>
      <w:r>
        <w:t>ипальную должность и осуществляющее свои полномочия на постоянной основе, уведомляет губернатора Ненецкого автономного округа о наступлении событий, предусмотренных настоящей частью, в течение 10 рабочих дней со дня их наступления.</w:t>
      </w:r>
    </w:p>
    <w:p w:rsidR="00000000" w:rsidRDefault="00B332C4">
      <w:pPr>
        <w:pStyle w:val="ConsPlusNormal"/>
        <w:jc w:val="both"/>
      </w:pPr>
      <w:r>
        <w:t xml:space="preserve">(часть 9 введена </w:t>
      </w:r>
      <w:hyperlink r:id="rId232" w:history="1">
        <w:r>
          <w:rPr>
            <w:color w:val="0000FF"/>
          </w:rPr>
          <w:t>законом</w:t>
        </w:r>
      </w:hyperlink>
      <w:r>
        <w:t xml:space="preserve"> НАО от 04.12.2020 N 209-ОЗ)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9. Вступление в силу настоящего закона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ind w:firstLine="540"/>
        <w:jc w:val="both"/>
      </w:pPr>
      <w:r>
        <w:t>Настоящий закон вступает в силу через 10 дней после его официального опубликования.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jc w:val="right"/>
      </w:pPr>
      <w:r>
        <w:t>Глава Администрации</w:t>
      </w:r>
    </w:p>
    <w:p w:rsidR="00000000" w:rsidRDefault="00B332C4">
      <w:pPr>
        <w:pStyle w:val="ConsPlusNormal"/>
        <w:jc w:val="right"/>
      </w:pPr>
      <w:r>
        <w:t>Ненецкого автономного округа</w:t>
      </w:r>
    </w:p>
    <w:p w:rsidR="00000000" w:rsidRDefault="00B332C4">
      <w:pPr>
        <w:pStyle w:val="ConsPlusNormal"/>
        <w:jc w:val="right"/>
      </w:pPr>
      <w:r>
        <w:t>И.Г.ФЕДОРОВ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jc w:val="right"/>
      </w:pPr>
      <w:r>
        <w:t>Председатель Собрания депутатов</w:t>
      </w:r>
    </w:p>
    <w:p w:rsidR="00000000" w:rsidRDefault="00B332C4">
      <w:pPr>
        <w:pStyle w:val="ConsPlusNormal"/>
        <w:jc w:val="right"/>
      </w:pPr>
      <w:r>
        <w:t>Ненецкого автономного округа</w:t>
      </w:r>
    </w:p>
    <w:p w:rsidR="00000000" w:rsidRDefault="00B332C4">
      <w:pPr>
        <w:pStyle w:val="ConsPlusNormal"/>
        <w:jc w:val="right"/>
      </w:pPr>
      <w:r>
        <w:t>И.В.КОШИН</w:t>
      </w:r>
    </w:p>
    <w:p w:rsidR="00000000" w:rsidRDefault="00B332C4">
      <w:pPr>
        <w:pStyle w:val="ConsPlusNormal"/>
      </w:pPr>
      <w:r>
        <w:t>г. Нарьян-Мар</w:t>
      </w:r>
    </w:p>
    <w:p w:rsidR="00000000" w:rsidRDefault="00B332C4">
      <w:pPr>
        <w:pStyle w:val="ConsPlusNormal"/>
        <w:spacing w:before="160"/>
      </w:pPr>
      <w:r>
        <w:t>1 июля 2009 года</w:t>
      </w:r>
    </w:p>
    <w:p w:rsidR="00000000" w:rsidRDefault="00B332C4">
      <w:pPr>
        <w:pStyle w:val="ConsPlusNormal"/>
        <w:spacing w:before="160"/>
      </w:pPr>
      <w:r>
        <w:t>N 53-ОЗ</w:t>
      </w:r>
    </w:p>
    <w:p w:rsidR="00000000" w:rsidRDefault="00B332C4">
      <w:pPr>
        <w:pStyle w:val="ConsPlusNormal"/>
        <w:jc w:val="both"/>
      </w:pPr>
    </w:p>
    <w:p w:rsidR="00000000" w:rsidRDefault="00B332C4">
      <w:pPr>
        <w:pStyle w:val="ConsPlusNormal"/>
        <w:jc w:val="both"/>
      </w:pPr>
    </w:p>
    <w:p w:rsidR="00B332C4" w:rsidRDefault="00B332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332C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2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A5"/>
    <w:rsid w:val="00B332C4"/>
    <w:rsid w:val="00CF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B24A0C-81FB-4E86-9963-2D31EEEC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913&amp;n=53448&amp;dst=100026" TargetMode="External"/><Relationship Id="rId21" Type="http://schemas.openxmlformats.org/officeDocument/2006/relationships/hyperlink" Target="https://login.consultant.ru/link/?req=doc&amp;base=RLAW913&amp;n=42110&amp;dst=100007" TargetMode="External"/><Relationship Id="rId42" Type="http://schemas.openxmlformats.org/officeDocument/2006/relationships/hyperlink" Target="https://login.consultant.ru/link/?req=doc&amp;base=LAW&amp;n=482878" TargetMode="External"/><Relationship Id="rId63" Type="http://schemas.openxmlformats.org/officeDocument/2006/relationships/hyperlink" Target="https://login.consultant.ru/link/?req=doc&amp;base=LAW&amp;n=482878" TargetMode="External"/><Relationship Id="rId84" Type="http://schemas.openxmlformats.org/officeDocument/2006/relationships/hyperlink" Target="https://login.consultant.ru/link/?req=doc&amp;base=RLAW913&amp;n=55651&amp;dst=100032" TargetMode="External"/><Relationship Id="rId138" Type="http://schemas.openxmlformats.org/officeDocument/2006/relationships/hyperlink" Target="https://login.consultant.ru/link/?req=doc&amp;base=RLAW913&amp;n=53448&amp;dst=100039" TargetMode="External"/><Relationship Id="rId159" Type="http://schemas.openxmlformats.org/officeDocument/2006/relationships/hyperlink" Target="https://login.consultant.ru/link/?req=doc&amp;base=RLAW913&amp;n=33885&amp;dst=100191" TargetMode="External"/><Relationship Id="rId170" Type="http://schemas.openxmlformats.org/officeDocument/2006/relationships/hyperlink" Target="https://login.consultant.ru/link/?req=doc&amp;base=RLAW913&amp;n=57601" TargetMode="External"/><Relationship Id="rId191" Type="http://schemas.openxmlformats.org/officeDocument/2006/relationships/hyperlink" Target="https://login.consultant.ru/link/?req=doc&amp;base=RLAW913&amp;n=57601&amp;dst=36" TargetMode="External"/><Relationship Id="rId205" Type="http://schemas.openxmlformats.org/officeDocument/2006/relationships/hyperlink" Target="https://login.consultant.ru/link/?req=doc&amp;base=LAW&amp;n=482878&amp;dst=100147" TargetMode="External"/><Relationship Id="rId226" Type="http://schemas.openxmlformats.org/officeDocument/2006/relationships/hyperlink" Target="https://login.consultant.ru/link/?req=doc&amp;base=RLAW913&amp;n=53448&amp;dst=100061" TargetMode="External"/><Relationship Id="rId107" Type="http://schemas.openxmlformats.org/officeDocument/2006/relationships/hyperlink" Target="https://login.consultant.ru/link/?req=doc&amp;base=LAW&amp;n=442435&amp;dst=60" TargetMode="External"/><Relationship Id="rId11" Type="http://schemas.openxmlformats.org/officeDocument/2006/relationships/hyperlink" Target="https://login.consultant.ru/link/?req=doc&amp;base=RLAW913&amp;n=25691&amp;dst=100070" TargetMode="External"/><Relationship Id="rId32" Type="http://schemas.openxmlformats.org/officeDocument/2006/relationships/hyperlink" Target="https://login.consultant.ru/link/?req=doc&amp;base=RLAW913&amp;n=59319&amp;dst=100017" TargetMode="External"/><Relationship Id="rId53" Type="http://schemas.openxmlformats.org/officeDocument/2006/relationships/hyperlink" Target="https://login.consultant.ru/link/?req=doc&amp;base=RLAW913&amp;n=31088&amp;dst=100043" TargetMode="External"/><Relationship Id="rId74" Type="http://schemas.openxmlformats.org/officeDocument/2006/relationships/hyperlink" Target="https://login.consultant.ru/link/?req=doc&amp;base=RLAW913&amp;n=13365&amp;dst=100007" TargetMode="External"/><Relationship Id="rId128" Type="http://schemas.openxmlformats.org/officeDocument/2006/relationships/hyperlink" Target="https://login.consultant.ru/link/?req=doc&amp;base=RLAW913&amp;n=53448&amp;dst=100033" TargetMode="External"/><Relationship Id="rId149" Type="http://schemas.openxmlformats.org/officeDocument/2006/relationships/hyperlink" Target="https://login.consultant.ru/link/?req=doc&amp;base=RLAW913&amp;n=53448&amp;dst=100040" TargetMode="External"/><Relationship Id="rId5" Type="http://schemas.openxmlformats.org/officeDocument/2006/relationships/hyperlink" Target="https://login.consultant.ru/link/?req=doc&amp;base=RLAW913&amp;n=8222" TargetMode="External"/><Relationship Id="rId95" Type="http://schemas.openxmlformats.org/officeDocument/2006/relationships/hyperlink" Target="https://login.consultant.ru/link/?req=doc&amp;base=RLAW913&amp;n=55651&amp;dst=100035" TargetMode="External"/><Relationship Id="rId160" Type="http://schemas.openxmlformats.org/officeDocument/2006/relationships/hyperlink" Target="https://login.consultant.ru/link/?req=doc&amp;base=RLAW913&amp;n=53448&amp;dst=100042" TargetMode="External"/><Relationship Id="rId181" Type="http://schemas.openxmlformats.org/officeDocument/2006/relationships/hyperlink" Target="https://login.consultant.ru/link/?req=doc&amp;base=RLAW913&amp;n=33885&amp;dst=100199" TargetMode="External"/><Relationship Id="rId216" Type="http://schemas.openxmlformats.org/officeDocument/2006/relationships/hyperlink" Target="https://login.consultant.ru/link/?req=doc&amp;base=RLAW913&amp;n=52279&amp;dst=100008" TargetMode="External"/><Relationship Id="rId22" Type="http://schemas.openxmlformats.org/officeDocument/2006/relationships/hyperlink" Target="https://login.consultant.ru/link/?req=doc&amp;base=RLAW913&amp;n=44418&amp;dst=100007" TargetMode="External"/><Relationship Id="rId27" Type="http://schemas.openxmlformats.org/officeDocument/2006/relationships/hyperlink" Target="https://login.consultant.ru/link/?req=doc&amp;base=RLAW913&amp;n=52279&amp;dst=100007" TargetMode="External"/><Relationship Id="rId43" Type="http://schemas.openxmlformats.org/officeDocument/2006/relationships/hyperlink" Target="https://login.consultant.ru/link/?req=doc&amp;base=LAW&amp;n=482981" TargetMode="External"/><Relationship Id="rId48" Type="http://schemas.openxmlformats.org/officeDocument/2006/relationships/hyperlink" Target="https://login.consultant.ru/link/?req=doc&amp;base=RLAW913&amp;n=53448&amp;dst=100011" TargetMode="External"/><Relationship Id="rId64" Type="http://schemas.openxmlformats.org/officeDocument/2006/relationships/hyperlink" Target="https://login.consultant.ru/link/?req=doc&amp;base=LAW&amp;n=127131" TargetMode="External"/><Relationship Id="rId69" Type="http://schemas.openxmlformats.org/officeDocument/2006/relationships/hyperlink" Target="https://login.consultant.ru/link/?req=doc&amp;base=RLAW913&amp;n=31088&amp;dst=100078" TargetMode="External"/><Relationship Id="rId113" Type="http://schemas.openxmlformats.org/officeDocument/2006/relationships/hyperlink" Target="https://login.consultant.ru/link/?req=doc&amp;base=RLAW913&amp;n=55651&amp;dst=100058" TargetMode="External"/><Relationship Id="rId118" Type="http://schemas.openxmlformats.org/officeDocument/2006/relationships/hyperlink" Target="https://login.consultant.ru/link/?req=doc&amp;base=RLAW913&amp;n=38038&amp;dst=100029" TargetMode="External"/><Relationship Id="rId134" Type="http://schemas.openxmlformats.org/officeDocument/2006/relationships/hyperlink" Target="https://login.consultant.ru/link/?req=doc&amp;base=RLAW913&amp;n=53448&amp;dst=100034" TargetMode="External"/><Relationship Id="rId139" Type="http://schemas.openxmlformats.org/officeDocument/2006/relationships/hyperlink" Target="https://login.consultant.ru/link/?req=doc&amp;base=RLAW913&amp;n=59319&amp;dst=100019" TargetMode="External"/><Relationship Id="rId80" Type="http://schemas.openxmlformats.org/officeDocument/2006/relationships/hyperlink" Target="https://login.consultant.ru/link/?req=doc&amp;base=RLAW913&amp;n=25691&amp;dst=100077" TargetMode="External"/><Relationship Id="rId85" Type="http://schemas.openxmlformats.org/officeDocument/2006/relationships/hyperlink" Target="https://login.consultant.ru/link/?req=doc&amp;base=RLAW913&amp;n=33885&amp;dst=100110" TargetMode="External"/><Relationship Id="rId150" Type="http://schemas.openxmlformats.org/officeDocument/2006/relationships/hyperlink" Target="https://login.consultant.ru/link/?req=doc&amp;base=RLAW913&amp;n=42110&amp;dst=100009" TargetMode="External"/><Relationship Id="rId155" Type="http://schemas.openxmlformats.org/officeDocument/2006/relationships/hyperlink" Target="https://login.consultant.ru/link/?req=doc&amp;base=RLAW913&amp;n=27527&amp;dst=100019" TargetMode="External"/><Relationship Id="rId171" Type="http://schemas.openxmlformats.org/officeDocument/2006/relationships/hyperlink" Target="https://login.consultant.ru/link/?req=doc&amp;base=RLAW913&amp;n=48159&amp;dst=100030" TargetMode="External"/><Relationship Id="rId176" Type="http://schemas.openxmlformats.org/officeDocument/2006/relationships/hyperlink" Target="https://login.consultant.ru/link/?req=doc&amp;base=RLAW913&amp;n=33885&amp;dst=100195" TargetMode="External"/><Relationship Id="rId192" Type="http://schemas.openxmlformats.org/officeDocument/2006/relationships/hyperlink" Target="https://login.consultant.ru/link/?req=doc&amp;base=RLAW913&amp;n=54146&amp;dst=100028" TargetMode="External"/><Relationship Id="rId197" Type="http://schemas.openxmlformats.org/officeDocument/2006/relationships/hyperlink" Target="https://login.consultant.ru/link/?req=doc&amp;base=RLAW913&amp;n=48847&amp;dst=100176" TargetMode="External"/><Relationship Id="rId206" Type="http://schemas.openxmlformats.org/officeDocument/2006/relationships/hyperlink" Target="https://login.consultant.ru/link/?req=doc&amp;base=RLAW913&amp;n=31088&amp;dst=100096" TargetMode="External"/><Relationship Id="rId227" Type="http://schemas.openxmlformats.org/officeDocument/2006/relationships/hyperlink" Target="https://login.consultant.ru/link/?req=doc&amp;base=RLAW913&amp;n=46821&amp;dst=100053" TargetMode="External"/><Relationship Id="rId201" Type="http://schemas.openxmlformats.org/officeDocument/2006/relationships/hyperlink" Target="https://login.consultant.ru/link/?req=doc&amp;base=RLAW913&amp;n=30510&amp;dst=100008" TargetMode="External"/><Relationship Id="rId222" Type="http://schemas.openxmlformats.org/officeDocument/2006/relationships/hyperlink" Target="https://login.consultant.ru/link/?req=doc&amp;base=RLAW913&amp;n=46821&amp;dst=100043" TargetMode="External"/><Relationship Id="rId12" Type="http://schemas.openxmlformats.org/officeDocument/2006/relationships/hyperlink" Target="https://login.consultant.ru/link/?req=doc&amp;base=RLAW913&amp;n=27527&amp;dst=100017" TargetMode="External"/><Relationship Id="rId17" Type="http://schemas.openxmlformats.org/officeDocument/2006/relationships/hyperlink" Target="https://login.consultant.ru/link/?req=doc&amp;base=RLAW913&amp;n=35900&amp;dst=100007" TargetMode="External"/><Relationship Id="rId33" Type="http://schemas.openxmlformats.org/officeDocument/2006/relationships/hyperlink" Target="https://login.consultant.ru/link/?req=doc&amp;base=RLAW913&amp;n=31088&amp;dst=100008" TargetMode="External"/><Relationship Id="rId38" Type="http://schemas.openxmlformats.org/officeDocument/2006/relationships/hyperlink" Target="https://login.consultant.ru/link/?req=doc&amp;base=LAW&amp;n=482878" TargetMode="External"/><Relationship Id="rId59" Type="http://schemas.openxmlformats.org/officeDocument/2006/relationships/hyperlink" Target="https://login.consultant.ru/link/?req=doc&amp;base=RLAW913&amp;n=8767&amp;dst=100009" TargetMode="External"/><Relationship Id="rId103" Type="http://schemas.openxmlformats.org/officeDocument/2006/relationships/hyperlink" Target="https://login.consultant.ru/link/?req=doc&amp;base=RLAW913&amp;n=55651&amp;dst=100045" TargetMode="External"/><Relationship Id="rId108" Type="http://schemas.openxmlformats.org/officeDocument/2006/relationships/hyperlink" Target="https://login.consultant.ru/link/?req=doc&amp;base=RLAW913&amp;n=55651&amp;dst=100053" TargetMode="External"/><Relationship Id="rId124" Type="http://schemas.openxmlformats.org/officeDocument/2006/relationships/hyperlink" Target="https://login.consultant.ru/link/?req=doc&amp;base=RLAW913&amp;n=53448&amp;dst=100031" TargetMode="External"/><Relationship Id="rId129" Type="http://schemas.openxmlformats.org/officeDocument/2006/relationships/hyperlink" Target="https://login.consultant.ru/link/?req=doc&amp;base=RLAW913&amp;n=35900&amp;dst=100012" TargetMode="External"/><Relationship Id="rId54" Type="http://schemas.openxmlformats.org/officeDocument/2006/relationships/hyperlink" Target="https://login.consultant.ru/link/?req=doc&amp;base=RLAW913&amp;n=53448&amp;dst=100017" TargetMode="External"/><Relationship Id="rId70" Type="http://schemas.openxmlformats.org/officeDocument/2006/relationships/hyperlink" Target="https://login.consultant.ru/link/?req=doc&amp;base=RLAW913&amp;n=53448&amp;dst=100022" TargetMode="External"/><Relationship Id="rId75" Type="http://schemas.openxmlformats.org/officeDocument/2006/relationships/hyperlink" Target="https://login.consultant.ru/link/?req=doc&amp;base=RLAW913&amp;n=17037&amp;dst=100007" TargetMode="External"/><Relationship Id="rId91" Type="http://schemas.openxmlformats.org/officeDocument/2006/relationships/hyperlink" Target="https://login.consultant.ru/link/?req=doc&amp;base=RLAW913&amp;n=33885&amp;dst=100115" TargetMode="External"/><Relationship Id="rId96" Type="http://schemas.openxmlformats.org/officeDocument/2006/relationships/hyperlink" Target="https://login.consultant.ru/link/?req=doc&amp;base=RLAW913&amp;n=55651&amp;dst=100036" TargetMode="External"/><Relationship Id="rId140" Type="http://schemas.openxmlformats.org/officeDocument/2006/relationships/hyperlink" Target="https://login.consultant.ru/link/?req=doc&amp;base=LAW&amp;n=482878&amp;dst=295" TargetMode="External"/><Relationship Id="rId145" Type="http://schemas.openxmlformats.org/officeDocument/2006/relationships/hyperlink" Target="https://login.consultant.ru/link/?req=doc&amp;base=RLAW913&amp;n=57522&amp;dst=100056" TargetMode="External"/><Relationship Id="rId161" Type="http://schemas.openxmlformats.org/officeDocument/2006/relationships/hyperlink" Target="https://login.consultant.ru/link/?req=doc&amp;base=RLAW913&amp;n=58501" TargetMode="External"/><Relationship Id="rId166" Type="http://schemas.openxmlformats.org/officeDocument/2006/relationships/hyperlink" Target="https://login.consultant.ru/link/?req=doc&amp;base=LAW&amp;n=482878" TargetMode="External"/><Relationship Id="rId182" Type="http://schemas.openxmlformats.org/officeDocument/2006/relationships/hyperlink" Target="https://login.consultant.ru/link/?req=doc&amp;base=RLAW913&amp;n=39439&amp;dst=100007" TargetMode="External"/><Relationship Id="rId187" Type="http://schemas.openxmlformats.org/officeDocument/2006/relationships/hyperlink" Target="https://login.consultant.ru/link/?req=doc&amp;base=RLAW913&amp;n=59431&amp;dst=100518" TargetMode="External"/><Relationship Id="rId217" Type="http://schemas.openxmlformats.org/officeDocument/2006/relationships/hyperlink" Target="https://login.consultant.ru/link/?req=doc&amp;base=RLAW913&amp;n=53448&amp;dst=10005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3&amp;n=8767&amp;dst=100007" TargetMode="External"/><Relationship Id="rId212" Type="http://schemas.openxmlformats.org/officeDocument/2006/relationships/hyperlink" Target="https://login.consultant.ru/link/?req=doc&amp;base=RLAW913&amp;n=53448&amp;dst=100055" TargetMode="External"/><Relationship Id="rId233" Type="http://schemas.openxmlformats.org/officeDocument/2006/relationships/fontTable" Target="fontTable.xml"/><Relationship Id="rId23" Type="http://schemas.openxmlformats.org/officeDocument/2006/relationships/hyperlink" Target="https://login.consultant.ru/link/?req=doc&amp;base=RLAW913&amp;n=48847&amp;dst=100175" TargetMode="External"/><Relationship Id="rId28" Type="http://schemas.openxmlformats.org/officeDocument/2006/relationships/hyperlink" Target="https://login.consultant.ru/link/?req=doc&amp;base=RLAW913&amp;n=53448&amp;dst=100007" TargetMode="External"/><Relationship Id="rId49" Type="http://schemas.openxmlformats.org/officeDocument/2006/relationships/hyperlink" Target="https://login.consultant.ru/link/?req=doc&amp;base=RLAW913&amp;n=31088&amp;dst=100036" TargetMode="External"/><Relationship Id="rId114" Type="http://schemas.openxmlformats.org/officeDocument/2006/relationships/hyperlink" Target="https://login.consultant.ru/link/?req=doc&amp;base=RLAW913&amp;n=55651&amp;dst=100059" TargetMode="External"/><Relationship Id="rId119" Type="http://schemas.openxmlformats.org/officeDocument/2006/relationships/hyperlink" Target="https://login.consultant.ru/link/?req=doc&amp;base=RLAW913&amp;n=55651&amp;dst=100061" TargetMode="External"/><Relationship Id="rId44" Type="http://schemas.openxmlformats.org/officeDocument/2006/relationships/hyperlink" Target="https://login.consultant.ru/link/?req=doc&amp;base=LAW&amp;n=482809" TargetMode="External"/><Relationship Id="rId60" Type="http://schemas.openxmlformats.org/officeDocument/2006/relationships/hyperlink" Target="https://login.consultant.ru/link/?req=doc&amp;base=RLAW913&amp;n=8767&amp;dst=100009" TargetMode="External"/><Relationship Id="rId65" Type="http://schemas.openxmlformats.org/officeDocument/2006/relationships/hyperlink" Target="https://login.consultant.ru/link/?req=doc&amp;base=LAW&amp;n=301352&amp;dst=100030" TargetMode="External"/><Relationship Id="rId81" Type="http://schemas.openxmlformats.org/officeDocument/2006/relationships/hyperlink" Target="https://login.consultant.ru/link/?req=doc&amp;base=RLAW913&amp;n=33885&amp;dst=100108" TargetMode="External"/><Relationship Id="rId86" Type="http://schemas.openxmlformats.org/officeDocument/2006/relationships/hyperlink" Target="https://login.consultant.ru/link/?req=doc&amp;base=RLAW913&amp;n=58501" TargetMode="External"/><Relationship Id="rId130" Type="http://schemas.openxmlformats.org/officeDocument/2006/relationships/hyperlink" Target="https://login.consultant.ru/link/?req=doc&amp;base=RLAW913&amp;n=53448&amp;dst=100034" TargetMode="External"/><Relationship Id="rId135" Type="http://schemas.openxmlformats.org/officeDocument/2006/relationships/hyperlink" Target="https://login.consultant.ru/link/?req=doc&amp;base=RLAW913&amp;n=53448&amp;dst=100035" TargetMode="External"/><Relationship Id="rId151" Type="http://schemas.openxmlformats.org/officeDocument/2006/relationships/hyperlink" Target="https://login.consultant.ru/link/?req=doc&amp;base=LAW&amp;n=471024&amp;dst=880" TargetMode="External"/><Relationship Id="rId156" Type="http://schemas.openxmlformats.org/officeDocument/2006/relationships/hyperlink" Target="https://login.consultant.ru/link/?req=doc&amp;base=RLAW913&amp;n=25691&amp;dst=100083" TargetMode="External"/><Relationship Id="rId177" Type="http://schemas.openxmlformats.org/officeDocument/2006/relationships/hyperlink" Target="https://login.consultant.ru/link/?req=doc&amp;base=RLAW913&amp;n=53448&amp;dst=100052" TargetMode="External"/><Relationship Id="rId198" Type="http://schemas.openxmlformats.org/officeDocument/2006/relationships/hyperlink" Target="https://login.consultant.ru/link/?req=doc&amp;base=RLAW913&amp;n=27527&amp;dst=100022" TargetMode="External"/><Relationship Id="rId172" Type="http://schemas.openxmlformats.org/officeDocument/2006/relationships/hyperlink" Target="https://login.consultant.ru/link/?req=doc&amp;base=LAW&amp;n=442435" TargetMode="External"/><Relationship Id="rId193" Type="http://schemas.openxmlformats.org/officeDocument/2006/relationships/hyperlink" Target="https://login.consultant.ru/link/?req=doc&amp;base=RLAW913&amp;n=25691&amp;dst=100090" TargetMode="External"/><Relationship Id="rId202" Type="http://schemas.openxmlformats.org/officeDocument/2006/relationships/hyperlink" Target="https://login.consultant.ru/link/?req=doc&amp;base=RLAW913&amp;n=57522&amp;dst=100057" TargetMode="External"/><Relationship Id="rId207" Type="http://schemas.openxmlformats.org/officeDocument/2006/relationships/hyperlink" Target="https://login.consultant.ru/link/?req=doc&amp;base=RLAW913&amp;n=31088&amp;dst=100099" TargetMode="External"/><Relationship Id="rId223" Type="http://schemas.openxmlformats.org/officeDocument/2006/relationships/hyperlink" Target="https://login.consultant.ru/link/?req=doc&amp;base=RLAW913&amp;n=44418&amp;dst=100023" TargetMode="External"/><Relationship Id="rId228" Type="http://schemas.openxmlformats.org/officeDocument/2006/relationships/hyperlink" Target="https://login.consultant.ru/link/?req=doc&amp;base=RLAW913&amp;n=52279&amp;dst=100010" TargetMode="External"/><Relationship Id="rId13" Type="http://schemas.openxmlformats.org/officeDocument/2006/relationships/hyperlink" Target="https://login.consultant.ru/link/?req=doc&amp;base=RLAW913&amp;n=30510&amp;dst=100007" TargetMode="External"/><Relationship Id="rId18" Type="http://schemas.openxmlformats.org/officeDocument/2006/relationships/hyperlink" Target="https://login.consultant.ru/link/?req=doc&amp;base=RLAW913&amp;n=38038&amp;dst=100024" TargetMode="External"/><Relationship Id="rId39" Type="http://schemas.openxmlformats.org/officeDocument/2006/relationships/hyperlink" Target="https://login.consultant.ru/link/?req=doc&amp;base=LAW&amp;n=471024" TargetMode="External"/><Relationship Id="rId109" Type="http://schemas.openxmlformats.org/officeDocument/2006/relationships/hyperlink" Target="https://login.consultant.ru/link/?req=doc&amp;base=RLAW913&amp;n=38038&amp;dst=100025" TargetMode="External"/><Relationship Id="rId34" Type="http://schemas.openxmlformats.org/officeDocument/2006/relationships/hyperlink" Target="https://login.consultant.ru/link/?req=doc&amp;base=RLAW913&amp;n=31088&amp;dst=100009" TargetMode="External"/><Relationship Id="rId50" Type="http://schemas.openxmlformats.org/officeDocument/2006/relationships/hyperlink" Target="https://login.consultant.ru/link/?req=doc&amp;base=RLAW913&amp;n=53448&amp;dst=100013" TargetMode="External"/><Relationship Id="rId55" Type="http://schemas.openxmlformats.org/officeDocument/2006/relationships/hyperlink" Target="https://login.consultant.ru/link/?req=doc&amp;base=RLAW913&amp;n=53448&amp;dst=100018" TargetMode="External"/><Relationship Id="rId76" Type="http://schemas.openxmlformats.org/officeDocument/2006/relationships/hyperlink" Target="https://login.consultant.ru/link/?req=doc&amp;base=RLAW913&amp;n=25691&amp;dst=100073" TargetMode="External"/><Relationship Id="rId97" Type="http://schemas.openxmlformats.org/officeDocument/2006/relationships/hyperlink" Target="https://login.consultant.ru/link/?req=doc&amp;base=RLAW913&amp;n=55651&amp;dst=100038" TargetMode="External"/><Relationship Id="rId104" Type="http://schemas.openxmlformats.org/officeDocument/2006/relationships/hyperlink" Target="https://login.consultant.ru/link/?req=doc&amp;base=RLAW913&amp;n=55651&amp;dst=100046" TargetMode="External"/><Relationship Id="rId120" Type="http://schemas.openxmlformats.org/officeDocument/2006/relationships/hyperlink" Target="https://login.consultant.ru/link/?req=doc&amp;base=RLAW913&amp;n=33885&amp;dst=100140" TargetMode="External"/><Relationship Id="rId125" Type="http://schemas.openxmlformats.org/officeDocument/2006/relationships/hyperlink" Target="https://login.consultant.ru/link/?req=doc&amp;base=RLAW913&amp;n=48159&amp;dst=100026" TargetMode="External"/><Relationship Id="rId141" Type="http://schemas.openxmlformats.org/officeDocument/2006/relationships/hyperlink" Target="https://login.consultant.ru/link/?req=doc&amp;base=LAW&amp;n=482878&amp;dst=296" TargetMode="External"/><Relationship Id="rId146" Type="http://schemas.openxmlformats.org/officeDocument/2006/relationships/hyperlink" Target="https://login.consultant.ru/link/?req=doc&amp;base=LAW&amp;n=482878" TargetMode="External"/><Relationship Id="rId167" Type="http://schemas.openxmlformats.org/officeDocument/2006/relationships/hyperlink" Target="https://login.consultant.ru/link/?req=doc&amp;base=LAW&amp;n=442435" TargetMode="External"/><Relationship Id="rId188" Type="http://schemas.openxmlformats.org/officeDocument/2006/relationships/hyperlink" Target="https://login.consultant.ru/link/?req=doc&amp;base=RLAW913&amp;n=59431&amp;dst=100587" TargetMode="External"/><Relationship Id="rId7" Type="http://schemas.openxmlformats.org/officeDocument/2006/relationships/hyperlink" Target="https://login.consultant.ru/link/?req=doc&amp;base=RLAW913&amp;n=12801&amp;dst=100007" TargetMode="External"/><Relationship Id="rId71" Type="http://schemas.openxmlformats.org/officeDocument/2006/relationships/hyperlink" Target="https://login.consultant.ru/link/?req=doc&amp;base=RLAW913&amp;n=31088&amp;dst=100085" TargetMode="External"/><Relationship Id="rId92" Type="http://schemas.openxmlformats.org/officeDocument/2006/relationships/hyperlink" Target="https://login.consultant.ru/link/?req=doc&amp;base=RLAW913&amp;n=33885&amp;dst=100117" TargetMode="External"/><Relationship Id="rId162" Type="http://schemas.openxmlformats.org/officeDocument/2006/relationships/hyperlink" Target="https://login.consultant.ru/link/?req=doc&amp;base=RLAW913&amp;n=33885&amp;dst=100192" TargetMode="External"/><Relationship Id="rId183" Type="http://schemas.openxmlformats.org/officeDocument/2006/relationships/hyperlink" Target="https://login.consultant.ru/link/?req=doc&amp;base=RLAW913&amp;n=59431&amp;dst=100800" TargetMode="External"/><Relationship Id="rId213" Type="http://schemas.openxmlformats.org/officeDocument/2006/relationships/hyperlink" Target="https://login.consultant.ru/link/?req=doc&amp;base=RLAW913&amp;n=46821&amp;dst=100038" TargetMode="External"/><Relationship Id="rId218" Type="http://schemas.openxmlformats.org/officeDocument/2006/relationships/hyperlink" Target="https://login.consultant.ru/link/?req=doc&amp;base=RLAW913&amp;n=46821&amp;dst=100041" TargetMode="External"/><Relationship Id="rId234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13&amp;n=54146&amp;dst=100028" TargetMode="External"/><Relationship Id="rId24" Type="http://schemas.openxmlformats.org/officeDocument/2006/relationships/hyperlink" Target="https://login.consultant.ru/link/?req=doc&amp;base=RLAW913&amp;n=46821&amp;dst=100032" TargetMode="External"/><Relationship Id="rId40" Type="http://schemas.openxmlformats.org/officeDocument/2006/relationships/hyperlink" Target="https://login.consultant.ru/link/?req=doc&amp;base=RLAW913&amp;n=42110&amp;dst=100008" TargetMode="External"/><Relationship Id="rId45" Type="http://schemas.openxmlformats.org/officeDocument/2006/relationships/hyperlink" Target="https://login.consultant.ru/link/?req=doc&amp;base=RLAW913&amp;n=31088&amp;dst=100023" TargetMode="External"/><Relationship Id="rId66" Type="http://schemas.openxmlformats.org/officeDocument/2006/relationships/hyperlink" Target="https://login.consultant.ru/link/?req=doc&amp;base=RLAW913&amp;n=53448&amp;dst=100020" TargetMode="External"/><Relationship Id="rId87" Type="http://schemas.openxmlformats.org/officeDocument/2006/relationships/hyperlink" Target="https://login.consultant.ru/link/?req=doc&amp;base=RLAW913&amp;n=33885&amp;dst=100112" TargetMode="External"/><Relationship Id="rId110" Type="http://schemas.openxmlformats.org/officeDocument/2006/relationships/hyperlink" Target="https://login.consultant.ru/link/?req=doc&amp;base=RLAW913&amp;n=55651&amp;dst=100055" TargetMode="External"/><Relationship Id="rId115" Type="http://schemas.openxmlformats.org/officeDocument/2006/relationships/hyperlink" Target="https://login.consultant.ru/link/?req=doc&amp;base=RLAW913&amp;n=55651&amp;dst=100060" TargetMode="External"/><Relationship Id="rId131" Type="http://schemas.openxmlformats.org/officeDocument/2006/relationships/hyperlink" Target="https://login.consultant.ru/link/?req=doc&amp;base=RLAW913&amp;n=53448&amp;dst=100034" TargetMode="External"/><Relationship Id="rId136" Type="http://schemas.openxmlformats.org/officeDocument/2006/relationships/hyperlink" Target="https://login.consultant.ru/link/?req=doc&amp;base=RLAW913&amp;n=53448&amp;dst=100038" TargetMode="External"/><Relationship Id="rId157" Type="http://schemas.openxmlformats.org/officeDocument/2006/relationships/hyperlink" Target="https://login.consultant.ru/link/?req=doc&amp;base=RLAW913&amp;n=33885&amp;dst=100187" TargetMode="External"/><Relationship Id="rId178" Type="http://schemas.openxmlformats.org/officeDocument/2006/relationships/hyperlink" Target="https://login.consultant.ru/link/?req=doc&amp;base=RLAW913&amp;n=33885&amp;dst=100196" TargetMode="External"/><Relationship Id="rId61" Type="http://schemas.openxmlformats.org/officeDocument/2006/relationships/hyperlink" Target="https://login.consultant.ru/link/?req=doc&amp;base=RLAW913&amp;n=8767&amp;dst=100009" TargetMode="External"/><Relationship Id="rId82" Type="http://schemas.openxmlformats.org/officeDocument/2006/relationships/hyperlink" Target="https://login.consultant.ru/link/?req=doc&amp;base=RLAW913&amp;n=25691&amp;dst=100079" TargetMode="External"/><Relationship Id="rId152" Type="http://schemas.openxmlformats.org/officeDocument/2006/relationships/hyperlink" Target="https://login.consultant.ru/link/?req=doc&amp;base=RLAW913&amp;n=17037&amp;dst=100018" TargetMode="External"/><Relationship Id="rId173" Type="http://schemas.openxmlformats.org/officeDocument/2006/relationships/hyperlink" Target="https://login.consultant.ru/link/?req=doc&amp;base=RLAW913&amp;n=17037&amp;dst=100029" TargetMode="External"/><Relationship Id="rId194" Type="http://schemas.openxmlformats.org/officeDocument/2006/relationships/hyperlink" Target="https://login.consultant.ru/link/?req=doc&amp;base=LAW&amp;n=451740" TargetMode="External"/><Relationship Id="rId199" Type="http://schemas.openxmlformats.org/officeDocument/2006/relationships/hyperlink" Target="https://login.consultant.ru/link/?req=doc&amp;base=RLAW913&amp;n=48847&amp;dst=100177" TargetMode="External"/><Relationship Id="rId203" Type="http://schemas.openxmlformats.org/officeDocument/2006/relationships/hyperlink" Target="https://login.consultant.ru/link/?req=doc&amp;base=RLAW913&amp;n=30510&amp;dst=100010" TargetMode="External"/><Relationship Id="rId208" Type="http://schemas.openxmlformats.org/officeDocument/2006/relationships/hyperlink" Target="https://login.consultant.ru/link/?req=doc&amp;base=RLAW913&amp;n=44418&amp;dst=100008" TargetMode="External"/><Relationship Id="rId229" Type="http://schemas.openxmlformats.org/officeDocument/2006/relationships/hyperlink" Target="https://login.consultant.ru/link/?req=doc&amp;base=RLAW913&amp;n=53448&amp;dst=100062" TargetMode="External"/><Relationship Id="rId19" Type="http://schemas.openxmlformats.org/officeDocument/2006/relationships/hyperlink" Target="https://login.consultant.ru/link/?req=doc&amp;base=RLAW913&amp;n=39439&amp;dst=100007" TargetMode="External"/><Relationship Id="rId224" Type="http://schemas.openxmlformats.org/officeDocument/2006/relationships/hyperlink" Target="https://login.consultant.ru/link/?req=doc&amp;base=RLAW913&amp;n=53448&amp;dst=100060" TargetMode="External"/><Relationship Id="rId14" Type="http://schemas.openxmlformats.org/officeDocument/2006/relationships/hyperlink" Target="https://login.consultant.ru/link/?req=doc&amp;base=RLAW913&amp;n=31088&amp;dst=100007" TargetMode="External"/><Relationship Id="rId30" Type="http://schemas.openxmlformats.org/officeDocument/2006/relationships/hyperlink" Target="https://login.consultant.ru/link/?req=doc&amp;base=RLAW913&amp;n=55651&amp;dst=100028" TargetMode="External"/><Relationship Id="rId35" Type="http://schemas.openxmlformats.org/officeDocument/2006/relationships/hyperlink" Target="https://login.consultant.ru/link/?req=doc&amp;base=LAW&amp;n=482878" TargetMode="External"/><Relationship Id="rId56" Type="http://schemas.openxmlformats.org/officeDocument/2006/relationships/hyperlink" Target="https://login.consultant.ru/link/?req=doc&amp;base=RLAW913&amp;n=53448&amp;dst=100019" TargetMode="External"/><Relationship Id="rId77" Type="http://schemas.openxmlformats.org/officeDocument/2006/relationships/hyperlink" Target="https://login.consultant.ru/link/?req=doc&amp;base=RLAW913&amp;n=25691&amp;dst=100075" TargetMode="External"/><Relationship Id="rId100" Type="http://schemas.openxmlformats.org/officeDocument/2006/relationships/hyperlink" Target="https://login.consultant.ru/link/?req=doc&amp;base=RLAW913&amp;n=55651&amp;dst=100039" TargetMode="External"/><Relationship Id="rId105" Type="http://schemas.openxmlformats.org/officeDocument/2006/relationships/hyperlink" Target="https://login.consultant.ru/link/?req=doc&amp;base=LAW&amp;n=442435&amp;dst=60" TargetMode="External"/><Relationship Id="rId126" Type="http://schemas.openxmlformats.org/officeDocument/2006/relationships/hyperlink" Target="https://login.consultant.ru/link/?req=doc&amp;base=RLAW913&amp;n=53448&amp;dst=100032" TargetMode="External"/><Relationship Id="rId147" Type="http://schemas.openxmlformats.org/officeDocument/2006/relationships/hyperlink" Target="https://login.consultant.ru/link/?req=doc&amp;base=LAW&amp;n=442435" TargetMode="External"/><Relationship Id="rId168" Type="http://schemas.openxmlformats.org/officeDocument/2006/relationships/hyperlink" Target="https://login.consultant.ru/link/?req=doc&amp;base=RLAW913&amp;n=48159&amp;dst=100030" TargetMode="External"/><Relationship Id="rId8" Type="http://schemas.openxmlformats.org/officeDocument/2006/relationships/hyperlink" Target="https://login.consultant.ru/link/?req=doc&amp;base=RLAW913&amp;n=13365&amp;dst=100007" TargetMode="External"/><Relationship Id="rId51" Type="http://schemas.openxmlformats.org/officeDocument/2006/relationships/hyperlink" Target="https://login.consultant.ru/link/?req=doc&amp;base=RLAW913&amp;n=53448&amp;dst=100014" TargetMode="External"/><Relationship Id="rId72" Type="http://schemas.openxmlformats.org/officeDocument/2006/relationships/hyperlink" Target="https://login.consultant.ru/link/?req=doc&amp;base=RLAW913&amp;n=21304&amp;dst=100169" TargetMode="External"/><Relationship Id="rId93" Type="http://schemas.openxmlformats.org/officeDocument/2006/relationships/hyperlink" Target="https://login.consultant.ru/link/?req=doc&amp;base=RLAW913&amp;n=35900&amp;dst=100009" TargetMode="External"/><Relationship Id="rId98" Type="http://schemas.openxmlformats.org/officeDocument/2006/relationships/hyperlink" Target="https://login.consultant.ru/link/?req=doc&amp;base=RLAW913&amp;n=35900&amp;dst=100010" TargetMode="External"/><Relationship Id="rId121" Type="http://schemas.openxmlformats.org/officeDocument/2006/relationships/hyperlink" Target="https://login.consultant.ru/link/?req=doc&amp;base=RLAW913&amp;n=53448&amp;dst=100028" TargetMode="External"/><Relationship Id="rId142" Type="http://schemas.openxmlformats.org/officeDocument/2006/relationships/hyperlink" Target="https://login.consultant.ru/link/?req=doc&amp;base=RLAW913&amp;n=57522&amp;dst=100054" TargetMode="External"/><Relationship Id="rId163" Type="http://schemas.openxmlformats.org/officeDocument/2006/relationships/hyperlink" Target="https://login.consultant.ru/link/?req=doc&amp;base=RLAW913&amp;n=53448&amp;dst=100043" TargetMode="External"/><Relationship Id="rId184" Type="http://schemas.openxmlformats.org/officeDocument/2006/relationships/hyperlink" Target="https://login.consultant.ru/link/?req=doc&amp;base=RLAW913&amp;n=59431&amp;dst=100801" TargetMode="External"/><Relationship Id="rId189" Type="http://schemas.openxmlformats.org/officeDocument/2006/relationships/hyperlink" Target="https://login.consultant.ru/link/?req=doc&amp;base=RLAW913&amp;n=59431&amp;dst=100285" TargetMode="External"/><Relationship Id="rId219" Type="http://schemas.openxmlformats.org/officeDocument/2006/relationships/hyperlink" Target="https://login.consultant.ru/link/?req=doc&amp;base=RLAW913&amp;n=53448&amp;dst=100057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913&amp;n=53448&amp;dst=100056" TargetMode="External"/><Relationship Id="rId230" Type="http://schemas.openxmlformats.org/officeDocument/2006/relationships/hyperlink" Target="https://login.consultant.ru/link/?req=doc&amp;base=RLAW913&amp;n=53448&amp;dst=100062" TargetMode="External"/><Relationship Id="rId25" Type="http://schemas.openxmlformats.org/officeDocument/2006/relationships/hyperlink" Target="https://login.consultant.ru/link/?req=doc&amp;base=RLAW913&amp;n=48159&amp;dst=100024" TargetMode="External"/><Relationship Id="rId46" Type="http://schemas.openxmlformats.org/officeDocument/2006/relationships/hyperlink" Target="https://login.consultant.ru/link/?req=doc&amp;base=RLAW913&amp;n=31088&amp;dst=100029" TargetMode="External"/><Relationship Id="rId67" Type="http://schemas.openxmlformats.org/officeDocument/2006/relationships/hyperlink" Target="https://login.consultant.ru/link/?req=doc&amp;base=RLAW913&amp;n=31088&amp;dst=100072" TargetMode="External"/><Relationship Id="rId116" Type="http://schemas.openxmlformats.org/officeDocument/2006/relationships/hyperlink" Target="https://login.consultant.ru/link/?req=doc&amp;base=RLAW913&amp;n=38038&amp;dst=100028" TargetMode="External"/><Relationship Id="rId137" Type="http://schemas.openxmlformats.org/officeDocument/2006/relationships/hyperlink" Target="https://login.consultant.ru/link/?req=doc&amp;base=RLAW913&amp;n=59319&amp;dst=100018" TargetMode="External"/><Relationship Id="rId158" Type="http://schemas.openxmlformats.org/officeDocument/2006/relationships/hyperlink" Target="https://login.consultant.ru/link/?req=doc&amp;base=RLAW913&amp;n=33885&amp;dst=100189" TargetMode="External"/><Relationship Id="rId20" Type="http://schemas.openxmlformats.org/officeDocument/2006/relationships/hyperlink" Target="https://login.consultant.ru/link/?req=doc&amp;base=RLAW913&amp;n=42109&amp;dst=100007" TargetMode="External"/><Relationship Id="rId41" Type="http://schemas.openxmlformats.org/officeDocument/2006/relationships/hyperlink" Target="https://login.consultant.ru/link/?req=doc&amp;base=RLAW913&amp;n=31088&amp;dst=100014" TargetMode="External"/><Relationship Id="rId62" Type="http://schemas.openxmlformats.org/officeDocument/2006/relationships/hyperlink" Target="https://login.consultant.ru/link/?req=doc&amp;base=RLAW913&amp;n=31088&amp;dst=100067" TargetMode="External"/><Relationship Id="rId83" Type="http://schemas.openxmlformats.org/officeDocument/2006/relationships/hyperlink" Target="https://login.consultant.ru/link/?req=doc&amp;base=RLAW913&amp;n=55651&amp;dst=100031" TargetMode="External"/><Relationship Id="rId88" Type="http://schemas.openxmlformats.org/officeDocument/2006/relationships/hyperlink" Target="https://login.consultant.ru/link/?req=doc&amp;base=RLAW913&amp;n=55651&amp;dst=100033" TargetMode="External"/><Relationship Id="rId111" Type="http://schemas.openxmlformats.org/officeDocument/2006/relationships/hyperlink" Target="https://login.consultant.ru/link/?req=doc&amp;base=RLAW913&amp;n=38038&amp;dst=100026" TargetMode="External"/><Relationship Id="rId132" Type="http://schemas.openxmlformats.org/officeDocument/2006/relationships/hyperlink" Target="https://login.consultant.ru/link/?req=doc&amp;base=RLAW913&amp;n=53448&amp;dst=100034" TargetMode="External"/><Relationship Id="rId153" Type="http://schemas.openxmlformats.org/officeDocument/2006/relationships/hyperlink" Target="https://login.consultant.ru/link/?req=doc&amp;base=RLAW913&amp;n=48159&amp;dst=100029" TargetMode="External"/><Relationship Id="rId174" Type="http://schemas.openxmlformats.org/officeDocument/2006/relationships/hyperlink" Target="https://login.consultant.ru/link/?req=doc&amp;base=RLAW913&amp;n=53448&amp;dst=100048" TargetMode="External"/><Relationship Id="rId179" Type="http://schemas.openxmlformats.org/officeDocument/2006/relationships/hyperlink" Target="https://login.consultant.ru/link/?req=doc&amp;base=RLAW913&amp;n=33885&amp;dst=100197" TargetMode="External"/><Relationship Id="rId195" Type="http://schemas.openxmlformats.org/officeDocument/2006/relationships/hyperlink" Target="https://login.consultant.ru/link/?req=doc&amp;base=RLAW913&amp;n=33885&amp;dst=100200" TargetMode="External"/><Relationship Id="rId209" Type="http://schemas.openxmlformats.org/officeDocument/2006/relationships/hyperlink" Target="https://login.consultant.ru/link/?req=doc&amp;base=RLAW913&amp;n=46821&amp;dst=100034" TargetMode="External"/><Relationship Id="rId190" Type="http://schemas.openxmlformats.org/officeDocument/2006/relationships/hyperlink" Target="https://login.consultant.ru/link/?req=doc&amp;base=RLAW913&amp;n=59431&amp;dst=100759" TargetMode="External"/><Relationship Id="rId204" Type="http://schemas.openxmlformats.org/officeDocument/2006/relationships/hyperlink" Target="https://login.consultant.ru/link/?req=doc&amp;base=RLAW913&amp;n=57522&amp;dst=100058" TargetMode="External"/><Relationship Id="rId220" Type="http://schemas.openxmlformats.org/officeDocument/2006/relationships/hyperlink" Target="https://login.consultant.ru/link/?req=doc&amp;base=RLAW913&amp;n=53448&amp;dst=100057" TargetMode="External"/><Relationship Id="rId225" Type="http://schemas.openxmlformats.org/officeDocument/2006/relationships/hyperlink" Target="https://login.consultant.ru/link/?req=doc&amp;base=RLAW913&amp;n=46821&amp;dst=100051" TargetMode="External"/><Relationship Id="rId15" Type="http://schemas.openxmlformats.org/officeDocument/2006/relationships/hyperlink" Target="https://login.consultant.ru/link/?req=doc&amp;base=RLAW913&amp;n=33885&amp;dst=100104" TargetMode="External"/><Relationship Id="rId36" Type="http://schemas.openxmlformats.org/officeDocument/2006/relationships/hyperlink" Target="https://login.consultant.ru/link/?req=doc&amp;base=LAW&amp;n=2875" TargetMode="External"/><Relationship Id="rId57" Type="http://schemas.openxmlformats.org/officeDocument/2006/relationships/hyperlink" Target="https://login.consultant.ru/link/?req=doc&amp;base=RLAW913&amp;n=31088&amp;dst=100054" TargetMode="External"/><Relationship Id="rId106" Type="http://schemas.openxmlformats.org/officeDocument/2006/relationships/hyperlink" Target="https://login.consultant.ru/link/?req=doc&amp;base=RLAW913&amp;n=55651&amp;dst=100050" TargetMode="External"/><Relationship Id="rId127" Type="http://schemas.openxmlformats.org/officeDocument/2006/relationships/hyperlink" Target="https://login.consultant.ru/link/?req=doc&amp;base=RLAW913&amp;n=48159&amp;dst=100027" TargetMode="External"/><Relationship Id="rId10" Type="http://schemas.openxmlformats.org/officeDocument/2006/relationships/hyperlink" Target="https://login.consultant.ru/link/?req=doc&amp;base=RLAW913&amp;n=21304&amp;dst=100169" TargetMode="External"/><Relationship Id="rId31" Type="http://schemas.openxmlformats.org/officeDocument/2006/relationships/hyperlink" Target="https://login.consultant.ru/link/?req=doc&amp;base=RLAW913&amp;n=57522&amp;dst=100053" TargetMode="External"/><Relationship Id="rId52" Type="http://schemas.openxmlformats.org/officeDocument/2006/relationships/hyperlink" Target="https://login.consultant.ru/link/?req=doc&amp;base=RLAW913&amp;n=53448&amp;dst=100016" TargetMode="External"/><Relationship Id="rId73" Type="http://schemas.openxmlformats.org/officeDocument/2006/relationships/hyperlink" Target="https://login.consultant.ru/link/?req=doc&amp;base=RLAW913&amp;n=8767&amp;dst=100013" TargetMode="External"/><Relationship Id="rId78" Type="http://schemas.openxmlformats.org/officeDocument/2006/relationships/hyperlink" Target="https://login.consultant.ru/link/?req=doc&amp;base=RLAW913&amp;n=27527&amp;dst=100018" TargetMode="External"/><Relationship Id="rId94" Type="http://schemas.openxmlformats.org/officeDocument/2006/relationships/hyperlink" Target="https://login.consultant.ru/link/?req=doc&amp;base=RLAW913&amp;n=53448&amp;dst=100025" TargetMode="External"/><Relationship Id="rId99" Type="http://schemas.openxmlformats.org/officeDocument/2006/relationships/hyperlink" Target="https://login.consultant.ru/link/?req=doc&amp;base=LAW&amp;n=442435&amp;dst=60" TargetMode="External"/><Relationship Id="rId101" Type="http://schemas.openxmlformats.org/officeDocument/2006/relationships/hyperlink" Target="https://login.consultant.ru/link/?req=doc&amp;base=RLAW913&amp;n=55651&amp;dst=100043" TargetMode="External"/><Relationship Id="rId122" Type="http://schemas.openxmlformats.org/officeDocument/2006/relationships/hyperlink" Target="https://login.consultant.ru/link/?req=doc&amp;base=RLAW913&amp;n=51547&amp;dst=100012" TargetMode="External"/><Relationship Id="rId143" Type="http://schemas.openxmlformats.org/officeDocument/2006/relationships/hyperlink" Target="https://login.consultant.ru/link/?req=doc&amp;base=LAW&amp;n=482878&amp;dst=295" TargetMode="External"/><Relationship Id="rId148" Type="http://schemas.openxmlformats.org/officeDocument/2006/relationships/hyperlink" Target="https://login.consultant.ru/link/?req=doc&amp;base=LAW&amp;n=451740" TargetMode="External"/><Relationship Id="rId164" Type="http://schemas.openxmlformats.org/officeDocument/2006/relationships/hyperlink" Target="https://login.consultant.ru/link/?req=doc&amp;base=LAW&amp;n=471106" TargetMode="External"/><Relationship Id="rId169" Type="http://schemas.openxmlformats.org/officeDocument/2006/relationships/hyperlink" Target="https://login.consultant.ru/link/?req=doc&amp;base=RLAW913&amp;n=55651&amp;dst=100062" TargetMode="External"/><Relationship Id="rId185" Type="http://schemas.openxmlformats.org/officeDocument/2006/relationships/hyperlink" Target="https://login.consultant.ru/link/?req=doc&amp;base=RLAW913&amp;n=59431&amp;dst=10029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3&amp;n=17037&amp;dst=100007" TargetMode="External"/><Relationship Id="rId180" Type="http://schemas.openxmlformats.org/officeDocument/2006/relationships/hyperlink" Target="https://login.consultant.ru/link/?req=doc&amp;base=RLAW913&amp;n=33885&amp;dst=100198" TargetMode="External"/><Relationship Id="rId210" Type="http://schemas.openxmlformats.org/officeDocument/2006/relationships/hyperlink" Target="https://login.consultant.ru/link/?req=doc&amp;base=RLAW913&amp;n=46821&amp;dst=100035" TargetMode="External"/><Relationship Id="rId215" Type="http://schemas.openxmlformats.org/officeDocument/2006/relationships/hyperlink" Target="https://login.consultant.ru/link/?req=doc&amp;base=RLAW913&amp;n=46821&amp;dst=100040" TargetMode="External"/><Relationship Id="rId26" Type="http://schemas.openxmlformats.org/officeDocument/2006/relationships/hyperlink" Target="https://login.consultant.ru/link/?req=doc&amp;base=RLAW913&amp;n=51547&amp;dst=100012" TargetMode="External"/><Relationship Id="rId231" Type="http://schemas.openxmlformats.org/officeDocument/2006/relationships/hyperlink" Target="https://login.consultant.ru/link/?req=doc&amp;base=RLAW913&amp;n=53448&amp;dst=100062" TargetMode="External"/><Relationship Id="rId47" Type="http://schemas.openxmlformats.org/officeDocument/2006/relationships/hyperlink" Target="https://login.consultant.ru/link/?req=doc&amp;base=RLAW913&amp;n=53448&amp;dst=100009" TargetMode="External"/><Relationship Id="rId68" Type="http://schemas.openxmlformats.org/officeDocument/2006/relationships/hyperlink" Target="https://login.consultant.ru/link/?req=doc&amp;base=RLAW913&amp;n=53448&amp;dst=100021" TargetMode="External"/><Relationship Id="rId89" Type="http://schemas.openxmlformats.org/officeDocument/2006/relationships/hyperlink" Target="https://login.consultant.ru/link/?req=doc&amp;base=RLAW913&amp;n=25691&amp;dst=100081" TargetMode="External"/><Relationship Id="rId112" Type="http://schemas.openxmlformats.org/officeDocument/2006/relationships/hyperlink" Target="https://login.consultant.ru/link/?req=doc&amp;base=RLAW913&amp;n=55651&amp;dst=100056" TargetMode="External"/><Relationship Id="rId133" Type="http://schemas.openxmlformats.org/officeDocument/2006/relationships/hyperlink" Target="https://login.consultant.ru/link/?req=doc&amp;base=RLAW913&amp;n=53448&amp;dst=100034" TargetMode="External"/><Relationship Id="rId154" Type="http://schemas.openxmlformats.org/officeDocument/2006/relationships/hyperlink" Target="https://login.consultant.ru/link/?req=doc&amp;base=RLAW913&amp;n=55651&amp;dst=100062" TargetMode="External"/><Relationship Id="rId175" Type="http://schemas.openxmlformats.org/officeDocument/2006/relationships/hyperlink" Target="https://login.consultant.ru/link/?req=doc&amp;base=RLAW913&amp;n=53448&amp;dst=100051" TargetMode="External"/><Relationship Id="rId196" Type="http://schemas.openxmlformats.org/officeDocument/2006/relationships/hyperlink" Target="https://login.consultant.ru/link/?req=doc&amp;base=RLAW913&amp;n=27527&amp;dst=100021" TargetMode="External"/><Relationship Id="rId200" Type="http://schemas.openxmlformats.org/officeDocument/2006/relationships/hyperlink" Target="https://login.consultant.ru/link/?req=doc&amp;base=RLAW913&amp;n=27527&amp;dst=100024" TargetMode="External"/><Relationship Id="rId16" Type="http://schemas.openxmlformats.org/officeDocument/2006/relationships/hyperlink" Target="https://login.consultant.ru/link/?req=doc&amp;base=RLAW913&amp;n=34236&amp;dst=100025" TargetMode="External"/><Relationship Id="rId221" Type="http://schemas.openxmlformats.org/officeDocument/2006/relationships/hyperlink" Target="https://login.consultant.ru/link/?req=doc&amp;base=RLAW913&amp;n=46821&amp;dst=100042" TargetMode="External"/><Relationship Id="rId37" Type="http://schemas.openxmlformats.org/officeDocument/2006/relationships/hyperlink" Target="https://login.consultant.ru/link/?req=doc&amp;base=RLAW913&amp;n=59455" TargetMode="External"/><Relationship Id="rId58" Type="http://schemas.openxmlformats.org/officeDocument/2006/relationships/hyperlink" Target="https://login.consultant.ru/link/?req=doc&amp;base=RLAW913&amp;n=31088&amp;dst=100065" TargetMode="External"/><Relationship Id="rId79" Type="http://schemas.openxmlformats.org/officeDocument/2006/relationships/hyperlink" Target="https://login.consultant.ru/link/?req=doc&amp;base=RLAW913&amp;n=33885&amp;dst=100107" TargetMode="External"/><Relationship Id="rId102" Type="http://schemas.openxmlformats.org/officeDocument/2006/relationships/hyperlink" Target="https://login.consultant.ru/link/?req=doc&amp;base=RLAW913&amp;n=35900&amp;dst=100011" TargetMode="External"/><Relationship Id="rId123" Type="http://schemas.openxmlformats.org/officeDocument/2006/relationships/hyperlink" Target="https://login.consultant.ru/link/?req=doc&amp;base=RLAW913&amp;n=53448&amp;dst=100029" TargetMode="External"/><Relationship Id="rId144" Type="http://schemas.openxmlformats.org/officeDocument/2006/relationships/hyperlink" Target="https://login.consultant.ru/link/?req=doc&amp;base=LAW&amp;n=482878&amp;dst=296" TargetMode="External"/><Relationship Id="rId90" Type="http://schemas.openxmlformats.org/officeDocument/2006/relationships/hyperlink" Target="https://login.consultant.ru/link/?req=doc&amp;base=RLAW913&amp;n=33885&amp;dst=100114" TargetMode="External"/><Relationship Id="rId165" Type="http://schemas.openxmlformats.org/officeDocument/2006/relationships/hyperlink" Target="https://login.consultant.ru/link/?req=doc&amp;base=RLAW913&amp;n=53448&amp;dst=100045" TargetMode="External"/><Relationship Id="rId186" Type="http://schemas.openxmlformats.org/officeDocument/2006/relationships/hyperlink" Target="https://login.consultant.ru/link/?req=doc&amp;base=RLAW913&amp;n=59431&amp;dst=100294" TargetMode="External"/><Relationship Id="rId211" Type="http://schemas.openxmlformats.org/officeDocument/2006/relationships/hyperlink" Target="https://login.consultant.ru/link/?req=doc&amp;base=RLAW913&amp;n=46821&amp;dst=100037" TargetMode="External"/><Relationship Id="rId232" Type="http://schemas.openxmlformats.org/officeDocument/2006/relationships/hyperlink" Target="https://login.consultant.ru/link/?req=doc&amp;base=RLAW913&amp;n=46821&amp;dst=1000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16741</Words>
  <Characters>95425</Characters>
  <Application>Microsoft Office Word</Application>
  <DocSecurity>2</DocSecurity>
  <Lines>795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НАО от 01.07.2009 N 53-ОЗ(ред. от 02.07.2024)"О противодействии коррупции в Ненецком автономном округе"(принят Собранием депутатов НАО 24.06.2009)</vt:lpstr>
    </vt:vector>
  </TitlesOfParts>
  <Company>КонсультантПлюс Версия 4024.00.32</Company>
  <LinksUpToDate>false</LinksUpToDate>
  <CharactersWithSpaces>111943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НАО от 01.07.2009 N 53-ОЗ(ред. от 02.07.2024)"О противодействии коррупции в Ненецком автономном округе"(принят Собранием депутатов НАО 24.06.2009)</dc:title>
  <dc:subject/>
  <dc:creator>Семяшкина Александра Петровна</dc:creator>
  <cp:keywords/>
  <dc:description/>
  <cp:lastModifiedBy>Семяшкина Александра Петровна</cp:lastModifiedBy>
  <cp:revision>2</cp:revision>
  <dcterms:created xsi:type="dcterms:W3CDTF">2024-10-11T10:47:00Z</dcterms:created>
  <dcterms:modified xsi:type="dcterms:W3CDTF">2024-10-11T10:47:00Z</dcterms:modified>
</cp:coreProperties>
</file>